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817" w:rsidRDefault="00ED0817"/>
    <w:p w:rsidR="00970BA8" w:rsidRDefault="00970BA8" w:rsidP="002A6E8E">
      <w:pPr>
        <w:jc w:val="both"/>
        <w:rPr>
          <w:rFonts w:ascii="Verdana" w:hAnsi="Verdana"/>
          <w:szCs w:val="24"/>
        </w:rPr>
      </w:pPr>
    </w:p>
    <w:p w:rsidR="00923315" w:rsidRDefault="00923315" w:rsidP="00923315">
      <w:pPr>
        <w:pStyle w:val="Padro"/>
        <w:spacing w:line="100" w:lineRule="atLeast"/>
        <w:jc w:val="center"/>
      </w:pPr>
    </w:p>
    <w:p w:rsidR="00923315" w:rsidRDefault="00296F69" w:rsidP="00923315">
      <w:pPr>
        <w:pStyle w:val="Padro"/>
        <w:spacing w:line="100" w:lineRule="atLeast"/>
        <w:jc w:val="center"/>
      </w:pPr>
      <w:r>
        <w:rPr>
          <w:b/>
          <w:szCs w:val="28"/>
        </w:rPr>
        <w:t xml:space="preserve"> </w:t>
      </w:r>
      <w:r w:rsidR="00923315">
        <w:rPr>
          <w:b/>
          <w:szCs w:val="28"/>
        </w:rPr>
        <w:t xml:space="preserve">CONTRATO ADMINISTRATIVO N.º </w:t>
      </w:r>
      <w:r w:rsidR="00D94E11">
        <w:rPr>
          <w:b/>
          <w:szCs w:val="28"/>
        </w:rPr>
        <w:t>07</w:t>
      </w:r>
      <w:r>
        <w:rPr>
          <w:b/>
          <w:szCs w:val="28"/>
        </w:rPr>
        <w:t>/2017</w:t>
      </w:r>
    </w:p>
    <w:p w:rsidR="00923315" w:rsidRDefault="00923315" w:rsidP="00923315">
      <w:pPr>
        <w:pStyle w:val="Padro"/>
        <w:spacing w:line="100" w:lineRule="atLeast"/>
      </w:pPr>
    </w:p>
    <w:p w:rsidR="00923315" w:rsidRDefault="00923315" w:rsidP="00923315">
      <w:pPr>
        <w:pStyle w:val="Padro"/>
        <w:spacing w:line="100" w:lineRule="atLeast"/>
      </w:pPr>
    </w:p>
    <w:p w:rsidR="00923315" w:rsidRDefault="00923315" w:rsidP="00923315">
      <w:pPr>
        <w:pStyle w:val="Padro"/>
        <w:spacing w:line="100" w:lineRule="atLeast"/>
      </w:pPr>
    </w:p>
    <w:p w:rsidR="00923315" w:rsidRDefault="00C06022" w:rsidP="00923315">
      <w:pPr>
        <w:pStyle w:val="Padro"/>
        <w:spacing w:line="100" w:lineRule="atLeast"/>
        <w:ind w:left="2127" w:hanging="2127"/>
      </w:pPr>
      <w:r>
        <w:rPr>
          <w:b/>
          <w:sz w:val="22"/>
        </w:rPr>
        <w:t>CONTRATANTE</w:t>
      </w:r>
      <w:r w:rsidR="00923315">
        <w:rPr>
          <w:b/>
          <w:sz w:val="22"/>
        </w:rPr>
        <w:t xml:space="preserve">: </w:t>
      </w:r>
      <w:r w:rsidR="00923315">
        <w:rPr>
          <w:b/>
          <w:sz w:val="22"/>
        </w:rPr>
        <w:tab/>
      </w:r>
      <w:r w:rsidR="00923315">
        <w:rPr>
          <w:sz w:val="22"/>
        </w:rPr>
        <w:t>CAMARA MUNICIPAL DE CACHOEIRO DE ITAPEMIRIM – ES</w:t>
      </w:r>
    </w:p>
    <w:p w:rsidR="00923315" w:rsidRDefault="00923315" w:rsidP="00923315">
      <w:pPr>
        <w:pStyle w:val="Padro"/>
        <w:spacing w:line="100" w:lineRule="atLeast"/>
      </w:pPr>
      <w:r>
        <w:rPr>
          <w:b/>
          <w:sz w:val="22"/>
        </w:rPr>
        <w:t xml:space="preserve">CNPJ: </w:t>
      </w:r>
      <w:r>
        <w:rPr>
          <w:b/>
          <w:sz w:val="22"/>
        </w:rPr>
        <w:tab/>
      </w:r>
      <w:r>
        <w:rPr>
          <w:b/>
          <w:sz w:val="22"/>
        </w:rPr>
        <w:tab/>
      </w:r>
      <w:r>
        <w:rPr>
          <w:sz w:val="22"/>
        </w:rPr>
        <w:t>31.723.265/0001-41</w:t>
      </w:r>
    </w:p>
    <w:p w:rsidR="00923315" w:rsidRDefault="00923315" w:rsidP="00923315">
      <w:pPr>
        <w:pStyle w:val="Padro"/>
        <w:spacing w:line="100" w:lineRule="atLeast"/>
        <w:ind w:left="2124" w:hanging="2124"/>
      </w:pPr>
      <w:r>
        <w:rPr>
          <w:b/>
          <w:sz w:val="22"/>
        </w:rPr>
        <w:t xml:space="preserve">ENDEREÇO: </w:t>
      </w:r>
      <w:r>
        <w:rPr>
          <w:b/>
          <w:sz w:val="22"/>
        </w:rPr>
        <w:tab/>
      </w:r>
      <w:r w:rsidR="00296F69">
        <w:rPr>
          <w:sz w:val="22"/>
        </w:rPr>
        <w:t>PÇA JERÔNYMO MONTEIRO, 70</w:t>
      </w:r>
      <w:r>
        <w:rPr>
          <w:sz w:val="22"/>
        </w:rPr>
        <w:t xml:space="preserve"> – CENTRO – CACHOEIRO DE ITAPEMIRIM – ES, CEP 2930</w:t>
      </w:r>
      <w:r w:rsidR="00296F69">
        <w:rPr>
          <w:sz w:val="22"/>
        </w:rPr>
        <w:t>2</w:t>
      </w:r>
      <w:r>
        <w:rPr>
          <w:sz w:val="22"/>
        </w:rPr>
        <w:t>/1</w:t>
      </w:r>
      <w:r w:rsidR="00296F69">
        <w:rPr>
          <w:sz w:val="22"/>
        </w:rPr>
        <w:t>7</w:t>
      </w:r>
      <w:r>
        <w:rPr>
          <w:sz w:val="22"/>
        </w:rPr>
        <w:t>0</w:t>
      </w:r>
    </w:p>
    <w:p w:rsidR="00923315" w:rsidRDefault="00923315" w:rsidP="00923315">
      <w:pPr>
        <w:pStyle w:val="Padro"/>
        <w:spacing w:line="100" w:lineRule="atLeast"/>
      </w:pPr>
    </w:p>
    <w:p w:rsidR="00923315" w:rsidRDefault="00923315" w:rsidP="00923315">
      <w:pPr>
        <w:pStyle w:val="Padro"/>
        <w:spacing w:line="100" w:lineRule="atLeast"/>
      </w:pPr>
      <w:r>
        <w:rPr>
          <w:b/>
          <w:sz w:val="22"/>
        </w:rPr>
        <w:t xml:space="preserve">CONTRATADA: </w:t>
      </w:r>
      <w:r>
        <w:rPr>
          <w:sz w:val="22"/>
        </w:rPr>
        <w:tab/>
      </w:r>
      <w:r w:rsidR="00D94E11">
        <w:rPr>
          <w:sz w:val="22"/>
        </w:rPr>
        <w:t>DIRECIONAL ELEVADORES LTDA ME</w:t>
      </w:r>
    </w:p>
    <w:p w:rsidR="00923315" w:rsidRDefault="00923315" w:rsidP="00923315">
      <w:pPr>
        <w:pStyle w:val="Padro"/>
        <w:spacing w:line="100" w:lineRule="atLeast"/>
      </w:pPr>
      <w:r>
        <w:rPr>
          <w:b/>
          <w:sz w:val="22"/>
        </w:rPr>
        <w:t>CNPJ:</w:t>
      </w:r>
      <w:r>
        <w:rPr>
          <w:b/>
          <w:sz w:val="22"/>
        </w:rPr>
        <w:tab/>
      </w:r>
      <w:r>
        <w:rPr>
          <w:sz w:val="22"/>
        </w:rPr>
        <w:tab/>
      </w:r>
      <w:r>
        <w:rPr>
          <w:sz w:val="22"/>
        </w:rPr>
        <w:tab/>
      </w:r>
      <w:r w:rsidR="00D94E11">
        <w:rPr>
          <w:sz w:val="22"/>
        </w:rPr>
        <w:t>26.619.522/0001-60</w:t>
      </w:r>
    </w:p>
    <w:p w:rsidR="00923315" w:rsidRDefault="00923315" w:rsidP="00923315">
      <w:pPr>
        <w:pStyle w:val="Padro"/>
        <w:spacing w:line="100" w:lineRule="atLeast"/>
      </w:pPr>
      <w:r>
        <w:rPr>
          <w:b/>
          <w:sz w:val="22"/>
        </w:rPr>
        <w:t xml:space="preserve">ENDEREÇO: </w:t>
      </w:r>
      <w:r>
        <w:rPr>
          <w:sz w:val="22"/>
        </w:rPr>
        <w:tab/>
      </w:r>
      <w:r w:rsidR="00D94E11">
        <w:rPr>
          <w:sz w:val="22"/>
        </w:rPr>
        <w:t>Rua Joaquim Vieira</w:t>
      </w:r>
      <w:r>
        <w:rPr>
          <w:sz w:val="22"/>
        </w:rPr>
        <w:t>,</w:t>
      </w:r>
      <w:r w:rsidR="00D94E11">
        <w:rPr>
          <w:sz w:val="22"/>
        </w:rPr>
        <w:t xml:space="preserve"> Nº 1 a 21, Bairro Guandu, Cachoeiro de Itapemirim</w:t>
      </w:r>
    </w:p>
    <w:p w:rsidR="00923315" w:rsidRDefault="00923315" w:rsidP="00923315">
      <w:pPr>
        <w:pStyle w:val="Padro"/>
        <w:spacing w:line="100" w:lineRule="atLeast"/>
      </w:pPr>
      <w:r>
        <w:rPr>
          <w:sz w:val="22"/>
        </w:rPr>
        <w:tab/>
      </w:r>
      <w:r>
        <w:rPr>
          <w:sz w:val="22"/>
        </w:rPr>
        <w:tab/>
        <w:t xml:space="preserve">   </w:t>
      </w:r>
      <w:r>
        <w:rPr>
          <w:sz w:val="22"/>
        </w:rPr>
        <w:tab/>
      </w:r>
      <w:r w:rsidR="00296F69">
        <w:rPr>
          <w:sz w:val="22"/>
        </w:rPr>
        <w:t xml:space="preserve">CEP: </w:t>
      </w:r>
      <w:r w:rsidR="00D94E11">
        <w:rPr>
          <w:sz w:val="22"/>
        </w:rPr>
        <w:t>29.300-784</w:t>
      </w:r>
      <w:r>
        <w:rPr>
          <w:sz w:val="22"/>
        </w:rPr>
        <w:t xml:space="preserve"> – ES </w:t>
      </w:r>
    </w:p>
    <w:p w:rsidR="00923315" w:rsidRDefault="00923315" w:rsidP="00923315">
      <w:pPr>
        <w:pStyle w:val="Padro"/>
        <w:spacing w:line="100" w:lineRule="atLeast"/>
      </w:pPr>
    </w:p>
    <w:p w:rsidR="00923315" w:rsidRDefault="00923315" w:rsidP="00923315">
      <w:pPr>
        <w:pStyle w:val="Padro"/>
        <w:spacing w:line="100" w:lineRule="atLeast"/>
      </w:pPr>
      <w:r>
        <w:rPr>
          <w:b/>
          <w:sz w:val="22"/>
        </w:rPr>
        <w:tab/>
      </w:r>
      <w:r>
        <w:rPr>
          <w:b/>
          <w:sz w:val="22"/>
        </w:rPr>
        <w:tab/>
      </w:r>
      <w:r>
        <w:rPr>
          <w:b/>
          <w:sz w:val="22"/>
        </w:rPr>
        <w:tab/>
      </w:r>
      <w:r>
        <w:rPr>
          <w:b/>
          <w:sz w:val="22"/>
        </w:rPr>
        <w:tab/>
      </w:r>
      <w:r>
        <w:rPr>
          <w:b/>
          <w:sz w:val="22"/>
        </w:rPr>
        <w:tab/>
      </w:r>
      <w:r>
        <w:rPr>
          <w:b/>
          <w:sz w:val="22"/>
        </w:rPr>
        <w:tab/>
        <w:t>VIGÊNCIA:</w:t>
      </w:r>
      <w:r w:rsidR="00D94E11">
        <w:rPr>
          <w:b/>
          <w:sz w:val="22"/>
        </w:rPr>
        <w:t xml:space="preserve"> </w:t>
      </w:r>
      <w:r w:rsidR="00D94E11">
        <w:rPr>
          <w:sz w:val="22"/>
        </w:rPr>
        <w:t>23</w:t>
      </w:r>
      <w:r>
        <w:rPr>
          <w:sz w:val="22"/>
        </w:rPr>
        <w:t>/</w:t>
      </w:r>
      <w:r w:rsidR="00D94E11">
        <w:rPr>
          <w:sz w:val="22"/>
        </w:rPr>
        <w:t>05</w:t>
      </w:r>
      <w:r>
        <w:rPr>
          <w:sz w:val="22"/>
        </w:rPr>
        <w:t>/201</w:t>
      </w:r>
      <w:r w:rsidR="00296F69">
        <w:rPr>
          <w:sz w:val="22"/>
        </w:rPr>
        <w:t>7</w:t>
      </w:r>
      <w:r>
        <w:rPr>
          <w:sz w:val="22"/>
        </w:rPr>
        <w:t xml:space="preserve"> a </w:t>
      </w:r>
      <w:r w:rsidR="009B369C">
        <w:rPr>
          <w:sz w:val="22"/>
        </w:rPr>
        <w:t>23</w:t>
      </w:r>
      <w:r>
        <w:rPr>
          <w:sz w:val="22"/>
        </w:rPr>
        <w:t>/</w:t>
      </w:r>
      <w:r w:rsidR="009B369C">
        <w:rPr>
          <w:sz w:val="22"/>
        </w:rPr>
        <w:t>05</w:t>
      </w:r>
      <w:r>
        <w:rPr>
          <w:sz w:val="22"/>
        </w:rPr>
        <w:t>/201</w:t>
      </w:r>
      <w:r w:rsidR="009B369C">
        <w:rPr>
          <w:sz w:val="22"/>
        </w:rPr>
        <w:t>8</w:t>
      </w:r>
      <w:r w:rsidR="00331536">
        <w:rPr>
          <w:sz w:val="22"/>
        </w:rPr>
        <w:t xml:space="preserve"> confirmar a data</w:t>
      </w:r>
    </w:p>
    <w:p w:rsidR="00923315" w:rsidRDefault="00923315" w:rsidP="00923315">
      <w:pPr>
        <w:pStyle w:val="Padro"/>
        <w:spacing w:line="100" w:lineRule="atLeast"/>
      </w:pPr>
      <w:r>
        <w:rPr>
          <w:b/>
          <w:sz w:val="24"/>
        </w:rPr>
        <w:t xml:space="preserve">                                                    PROCESSO: </w:t>
      </w:r>
      <w:r w:rsidR="009B369C">
        <w:rPr>
          <w:sz w:val="24"/>
        </w:rPr>
        <w:t>52.924</w:t>
      </w:r>
      <w:r>
        <w:rPr>
          <w:b/>
          <w:bCs/>
          <w:sz w:val="24"/>
        </w:rPr>
        <w:t>/</w:t>
      </w:r>
      <w:r w:rsidR="009B369C">
        <w:rPr>
          <w:sz w:val="24"/>
        </w:rPr>
        <w:t>2017</w:t>
      </w:r>
    </w:p>
    <w:p w:rsidR="00923315" w:rsidRDefault="00923315" w:rsidP="00923315">
      <w:pPr>
        <w:pStyle w:val="Padro"/>
        <w:spacing w:line="100" w:lineRule="atLeast"/>
      </w:pPr>
    </w:p>
    <w:p w:rsidR="00923315" w:rsidRDefault="00923315" w:rsidP="00923315">
      <w:pPr>
        <w:pStyle w:val="Padro"/>
        <w:spacing w:line="100" w:lineRule="atLeast"/>
      </w:pPr>
    </w:p>
    <w:p w:rsidR="00923315" w:rsidRDefault="00923315" w:rsidP="00923315">
      <w:pPr>
        <w:pStyle w:val="Padro"/>
        <w:spacing w:line="100" w:lineRule="atLeast"/>
        <w:jc w:val="both"/>
      </w:pPr>
    </w:p>
    <w:p w:rsidR="00923315" w:rsidRDefault="00923315" w:rsidP="00923315">
      <w:pPr>
        <w:pStyle w:val="Padro"/>
        <w:spacing w:line="100" w:lineRule="atLeast"/>
        <w:jc w:val="both"/>
      </w:pPr>
      <w:r>
        <w:rPr>
          <w:sz w:val="22"/>
        </w:rPr>
        <w:t>Por este instrumento, as partes qualificadas acima, firmam o presente Contrato de Prestação de Serviços para Elevador, que se regerá pelas seguintes cláusulas e condições:</w:t>
      </w:r>
    </w:p>
    <w:p w:rsidR="00923315" w:rsidRDefault="00923315" w:rsidP="00923315">
      <w:pPr>
        <w:pStyle w:val="Padro"/>
        <w:spacing w:line="100" w:lineRule="atLeast"/>
        <w:jc w:val="both"/>
      </w:pPr>
    </w:p>
    <w:p w:rsidR="00923315" w:rsidRDefault="00923315" w:rsidP="00923315">
      <w:pPr>
        <w:pStyle w:val="Padro"/>
        <w:spacing w:line="100" w:lineRule="atLeast"/>
        <w:jc w:val="both"/>
      </w:pPr>
      <w:r>
        <w:rPr>
          <w:b/>
          <w:sz w:val="22"/>
        </w:rPr>
        <w:t>1. – OBJETO</w:t>
      </w:r>
    </w:p>
    <w:p w:rsidR="00923315" w:rsidRDefault="00923315" w:rsidP="00923315">
      <w:pPr>
        <w:pStyle w:val="Padro"/>
        <w:spacing w:line="100" w:lineRule="atLeast"/>
        <w:ind w:left="709" w:hanging="709"/>
        <w:jc w:val="both"/>
        <w:rPr>
          <w:sz w:val="22"/>
        </w:rPr>
      </w:pPr>
      <w:r>
        <w:rPr>
          <w:sz w:val="22"/>
        </w:rPr>
        <w:t>1.1</w:t>
      </w:r>
      <w:r>
        <w:rPr>
          <w:sz w:val="22"/>
        </w:rPr>
        <w:tab/>
        <w:t xml:space="preserve">Constitui objeto do presente Contrato a </w:t>
      </w:r>
      <w:r w:rsidR="00296F69">
        <w:rPr>
          <w:sz w:val="22"/>
        </w:rPr>
        <w:t>contratação de empresa</w:t>
      </w:r>
      <w:r>
        <w:rPr>
          <w:sz w:val="22"/>
        </w:rPr>
        <w:t xml:space="preserve"> de serviços técnicos especializados de manutenção preventiva e corretiva para elevador.</w:t>
      </w:r>
    </w:p>
    <w:p w:rsidR="00296F69" w:rsidRDefault="00296F69" w:rsidP="00923315">
      <w:pPr>
        <w:pStyle w:val="Padro"/>
        <w:spacing w:line="100" w:lineRule="atLeast"/>
        <w:ind w:left="709" w:hanging="709"/>
        <w:jc w:val="both"/>
        <w:rPr>
          <w:sz w:val="22"/>
        </w:rPr>
      </w:pPr>
    </w:p>
    <w:p w:rsidR="00923315" w:rsidRDefault="00923315" w:rsidP="00923315">
      <w:pPr>
        <w:pStyle w:val="Padro"/>
        <w:spacing w:line="100" w:lineRule="atLeast"/>
        <w:ind w:left="709" w:hanging="709"/>
        <w:jc w:val="both"/>
      </w:pPr>
    </w:p>
    <w:p w:rsidR="00923315" w:rsidRDefault="00923315" w:rsidP="00923315">
      <w:pPr>
        <w:pStyle w:val="Padro"/>
        <w:spacing w:line="100" w:lineRule="atLeast"/>
        <w:jc w:val="both"/>
      </w:pPr>
    </w:p>
    <w:p w:rsidR="00923315" w:rsidRDefault="00923315" w:rsidP="00923315">
      <w:pPr>
        <w:pStyle w:val="Padro"/>
        <w:spacing w:line="100" w:lineRule="atLeast"/>
        <w:jc w:val="both"/>
      </w:pPr>
      <w:r>
        <w:rPr>
          <w:b/>
          <w:sz w:val="22"/>
        </w:rPr>
        <w:t>2. – OBRIGAÇÕES DA CONTRATADA</w:t>
      </w:r>
    </w:p>
    <w:p w:rsidR="00923315" w:rsidRDefault="00923315" w:rsidP="00923315">
      <w:pPr>
        <w:pStyle w:val="Padro"/>
        <w:spacing w:line="100" w:lineRule="atLeast"/>
        <w:jc w:val="both"/>
      </w:pPr>
      <w:r>
        <w:rPr>
          <w:b/>
          <w:sz w:val="22"/>
        </w:rPr>
        <w:t>2.1</w:t>
      </w:r>
      <w:r>
        <w:rPr>
          <w:b/>
          <w:sz w:val="22"/>
        </w:rPr>
        <w:tab/>
        <w:t>Durante o horário de atendimento da contratada, das 8h00 às 17h00.</w:t>
      </w:r>
    </w:p>
    <w:p w:rsidR="00923315" w:rsidRDefault="00923315" w:rsidP="00923315">
      <w:pPr>
        <w:pStyle w:val="Padro"/>
        <w:spacing w:line="100" w:lineRule="atLeast"/>
        <w:ind w:left="709" w:hanging="709"/>
        <w:jc w:val="both"/>
      </w:pPr>
      <w:r>
        <w:rPr>
          <w:sz w:val="22"/>
        </w:rPr>
        <w:t>2.1.1</w:t>
      </w:r>
      <w:r>
        <w:rPr>
          <w:sz w:val="22"/>
        </w:rPr>
        <w:tab/>
        <w:t>Efetuar mensalmente os serviços de MANUTENÇÃO PREVENTIVA nos equipamentos da Casa de Máquinas, da caixa, do poço e dos pavimentos, procedendo à verificação, lubrificação e, se necessário, testes, regulagem e pequenos reparos, a fim de proporcionar funcionamento eficiente, seguro e econômico.</w:t>
      </w:r>
    </w:p>
    <w:p w:rsidR="00923315" w:rsidRDefault="00923315" w:rsidP="00923315">
      <w:pPr>
        <w:pStyle w:val="Padro"/>
        <w:spacing w:line="100" w:lineRule="atLeast"/>
        <w:ind w:left="709" w:hanging="709"/>
        <w:jc w:val="both"/>
      </w:pPr>
      <w:r>
        <w:rPr>
          <w:sz w:val="22"/>
        </w:rPr>
        <w:t>2.1.2</w:t>
      </w:r>
      <w:r>
        <w:rPr>
          <w:sz w:val="22"/>
        </w:rPr>
        <w:tab/>
        <w:t xml:space="preserve">Atender chamado do </w:t>
      </w:r>
      <w:r w:rsidR="00215CE5">
        <w:rPr>
          <w:sz w:val="22"/>
        </w:rPr>
        <w:t>CONTRATANTE</w:t>
      </w:r>
      <w:r>
        <w:rPr>
          <w:sz w:val="22"/>
        </w:rPr>
        <w:t xml:space="preserve"> para regularizar anormalidades de funcionamento, procedendo à MANUTENÇÃO CORRETIVA, substituindo e/ou reparando, segundo critérios técnicos, componentes eletrônicos, elétricos, mecânicos e hidráulicos, necessários à recolocação do elevador em cond</w:t>
      </w:r>
      <w:r w:rsidR="001A4915">
        <w:rPr>
          <w:sz w:val="22"/>
        </w:rPr>
        <w:t>ições normais de funcionamento.</w:t>
      </w:r>
    </w:p>
    <w:p w:rsidR="00923315" w:rsidRDefault="00923315" w:rsidP="00923315">
      <w:pPr>
        <w:pStyle w:val="Padro"/>
        <w:spacing w:line="100" w:lineRule="atLeast"/>
        <w:ind w:left="709" w:hanging="709"/>
        <w:jc w:val="both"/>
      </w:pPr>
      <w:r>
        <w:rPr>
          <w:sz w:val="22"/>
        </w:rPr>
        <w:t xml:space="preserve">2.1.3 </w:t>
      </w:r>
      <w:r>
        <w:rPr>
          <w:sz w:val="22"/>
        </w:rPr>
        <w:tab/>
        <w:t>Efetuar testes de segurança, conforme legislação em vigor e critérios técnicos da CONTRATADA.</w:t>
      </w:r>
    </w:p>
    <w:p w:rsidR="00923315" w:rsidRDefault="00923315" w:rsidP="00923315">
      <w:pPr>
        <w:pStyle w:val="Padro"/>
        <w:spacing w:line="100" w:lineRule="atLeast"/>
        <w:ind w:left="709" w:hanging="709"/>
        <w:jc w:val="both"/>
      </w:pPr>
      <w:r>
        <w:rPr>
          <w:sz w:val="22"/>
        </w:rPr>
        <w:t>2.1.4</w:t>
      </w:r>
      <w:r>
        <w:rPr>
          <w:sz w:val="22"/>
        </w:rPr>
        <w:tab/>
        <w:t xml:space="preserve">Executar os serviços descritos nos itens 2.1.1, 2.1.2 e 2.1.3, sem ônus </w:t>
      </w:r>
      <w:r>
        <w:rPr>
          <w:b/>
          <w:sz w:val="22"/>
        </w:rPr>
        <w:t xml:space="preserve">adicional </w:t>
      </w:r>
      <w:r>
        <w:rPr>
          <w:sz w:val="22"/>
        </w:rPr>
        <w:t>para o CLIENTE, na aplicação de matérias auxiliares e lubrificantes especiais para equipamentos</w:t>
      </w:r>
      <w:r>
        <w:rPr>
          <w:b/>
          <w:sz w:val="22"/>
        </w:rPr>
        <w:t xml:space="preserve">, </w:t>
      </w:r>
      <w:r>
        <w:rPr>
          <w:sz w:val="22"/>
        </w:rPr>
        <w:t xml:space="preserve">na substituição ou reparos de componentes, partes e peças originais, tais como: máquina de tração, rolamentos, motor, freio, gerador, coletor e escovas; limitador de velocidade; painéis de comando, seletor, despacho, bobinas, relês, conjuntos eletrônicos, chaves e </w:t>
      </w:r>
      <w:r w:rsidR="001A4915">
        <w:rPr>
          <w:sz w:val="22"/>
        </w:rPr>
        <w:t>contadores</w:t>
      </w:r>
      <w:r>
        <w:rPr>
          <w:sz w:val="22"/>
        </w:rPr>
        <w:t>, microprocessador, módulo de potência; cabos de aço e cabos elétricos; aparelho seletor, fita seletora, pick-ups, cavaletes; polias de tração, desvio, esticadora, secundária e intermediária; limites, para-choques, guias, fixadores e tensores; armação de contrapeso e cabina, coxins; freio de segurança; carretilhas de portas, trincos, fechadores, garfos, rampas mecânicas e eletromagnéticas; operador elétrico, bomba hidráulica, correias, correntes e cordoalhas.</w:t>
      </w:r>
    </w:p>
    <w:p w:rsidR="00923315" w:rsidRDefault="00923315" w:rsidP="00923315">
      <w:pPr>
        <w:pStyle w:val="Padro"/>
        <w:spacing w:line="100" w:lineRule="atLeast"/>
        <w:ind w:left="709" w:hanging="709"/>
        <w:jc w:val="both"/>
      </w:pPr>
      <w:r>
        <w:rPr>
          <w:sz w:val="22"/>
        </w:rPr>
        <w:t>2.1.5</w:t>
      </w:r>
      <w:r>
        <w:rPr>
          <w:sz w:val="22"/>
        </w:rPr>
        <w:tab/>
        <w:t xml:space="preserve">Estão excluídos deste Contrato os serviços decorrentes de negligência, mau trato uso indevido ou abusivo, agente externo (por exemplo, umidade, poeira, gases, salinidade, variação de tensão elétrica, ferrugem, entre outros), caso fortuito ou força maior e ato ou omissão que não da CONTRATADA, bem como acabamentos e revestimentos em geral, painéis de cabina, vidro, espelho, difusores de luz, lâmpada, starters, reatores, baterias, botões e componentes, corrediças e guias de portas, portas de cabina e pavimento, soleiras, ventiladores, fotocélulas, barras de reversão, barras de proteção eletrônica e seus componentes, sistemas de intercomunicação e seus componentes, pistão e </w:t>
      </w:r>
      <w:proofErr w:type="spellStart"/>
      <w:r>
        <w:rPr>
          <w:sz w:val="22"/>
        </w:rPr>
        <w:t>centralina</w:t>
      </w:r>
      <w:proofErr w:type="spellEnd"/>
      <w:r>
        <w:rPr>
          <w:sz w:val="22"/>
        </w:rPr>
        <w:t xml:space="preserve">, e a mão de obra necessária para aplicação das peças e componentes mencionados nesta cláusula, </w:t>
      </w:r>
      <w:r>
        <w:rPr>
          <w:b/>
          <w:sz w:val="22"/>
        </w:rPr>
        <w:t>bem como outros serviços não abrangidos neste contrato.</w:t>
      </w:r>
    </w:p>
    <w:p w:rsidR="00923315" w:rsidRDefault="00923315" w:rsidP="00923315">
      <w:pPr>
        <w:pStyle w:val="Padro"/>
        <w:spacing w:line="100" w:lineRule="atLeast"/>
        <w:jc w:val="both"/>
      </w:pPr>
    </w:p>
    <w:p w:rsidR="00923315" w:rsidRDefault="00923315" w:rsidP="00923315">
      <w:pPr>
        <w:pStyle w:val="Padro"/>
        <w:spacing w:line="100" w:lineRule="atLeast"/>
        <w:jc w:val="both"/>
      </w:pPr>
      <w:r>
        <w:rPr>
          <w:b/>
          <w:sz w:val="22"/>
        </w:rPr>
        <w:t>2.2 – Fora do horário de atendimento da contratada, indicada no item 2.1.</w:t>
      </w:r>
    </w:p>
    <w:p w:rsidR="00923315" w:rsidRDefault="00923315" w:rsidP="00923315">
      <w:pPr>
        <w:pStyle w:val="Padro"/>
        <w:spacing w:line="100" w:lineRule="atLeast"/>
        <w:ind w:left="709" w:hanging="709"/>
        <w:jc w:val="both"/>
        <w:rPr>
          <w:sz w:val="22"/>
        </w:rPr>
      </w:pPr>
      <w:r>
        <w:rPr>
          <w:sz w:val="22"/>
        </w:rPr>
        <w:t xml:space="preserve">2.2.1 </w:t>
      </w:r>
      <w:r>
        <w:rPr>
          <w:sz w:val="22"/>
        </w:rPr>
        <w:tab/>
        <w:t>Manter, no estabelecimento da CONTRATADA, SERVIÇOS DE EMERGÊNCIA até as 23h00 horas, destinado exclusivamente ao atendimento de chamados para normalização inadiável do funcionamento do elevador, podendo na ocasião aplicar materiais de pequeno porte.</w:t>
      </w:r>
    </w:p>
    <w:p w:rsidR="001A4915" w:rsidRDefault="001A4915" w:rsidP="00923315">
      <w:pPr>
        <w:pStyle w:val="Padro"/>
        <w:spacing w:line="100" w:lineRule="atLeast"/>
        <w:ind w:left="709" w:hanging="709"/>
        <w:jc w:val="both"/>
        <w:rPr>
          <w:sz w:val="22"/>
        </w:rPr>
      </w:pPr>
    </w:p>
    <w:p w:rsidR="001A4915" w:rsidRDefault="001A4915" w:rsidP="00923315">
      <w:pPr>
        <w:pStyle w:val="Padro"/>
        <w:spacing w:line="100" w:lineRule="atLeast"/>
        <w:ind w:left="709" w:hanging="709"/>
        <w:jc w:val="both"/>
        <w:rPr>
          <w:sz w:val="22"/>
        </w:rPr>
      </w:pPr>
    </w:p>
    <w:p w:rsidR="00923315" w:rsidRDefault="00923315" w:rsidP="00923315">
      <w:pPr>
        <w:pStyle w:val="Padro"/>
        <w:spacing w:line="100" w:lineRule="atLeast"/>
        <w:ind w:left="709" w:hanging="709"/>
        <w:jc w:val="both"/>
        <w:rPr>
          <w:sz w:val="22"/>
        </w:rPr>
      </w:pPr>
    </w:p>
    <w:p w:rsidR="00923315" w:rsidRDefault="00923315" w:rsidP="00923315">
      <w:pPr>
        <w:pStyle w:val="Padro"/>
        <w:spacing w:line="100" w:lineRule="atLeast"/>
        <w:ind w:left="709" w:hanging="709"/>
        <w:jc w:val="both"/>
        <w:rPr>
          <w:sz w:val="22"/>
        </w:rPr>
      </w:pPr>
    </w:p>
    <w:p w:rsidR="00923315" w:rsidRDefault="00923315" w:rsidP="00923315">
      <w:pPr>
        <w:pStyle w:val="Padro"/>
        <w:spacing w:line="100" w:lineRule="atLeast"/>
        <w:ind w:left="709" w:hanging="709"/>
        <w:jc w:val="both"/>
      </w:pPr>
    </w:p>
    <w:p w:rsidR="00923315" w:rsidRDefault="00923315" w:rsidP="00923315">
      <w:pPr>
        <w:pStyle w:val="Padro"/>
        <w:spacing w:line="100" w:lineRule="atLeast"/>
        <w:ind w:left="709" w:hanging="709"/>
        <w:jc w:val="both"/>
      </w:pPr>
      <w:r>
        <w:rPr>
          <w:sz w:val="22"/>
        </w:rPr>
        <w:t>2.2.1.1Na hipótese da normalização necessitar de mão-de-obra em maior quantidade que a razoável ou de materiais não disponíveis no Estoque de Emergência, a regularização será postergada para o dia útil imediato, durante o horário normal de trabalho da CONTRATADA.</w:t>
      </w:r>
    </w:p>
    <w:p w:rsidR="00923315" w:rsidRDefault="00923315" w:rsidP="00923315">
      <w:pPr>
        <w:pStyle w:val="Padro"/>
        <w:spacing w:line="100" w:lineRule="atLeast"/>
        <w:ind w:left="709" w:hanging="709"/>
        <w:jc w:val="both"/>
      </w:pPr>
      <w:r>
        <w:rPr>
          <w:sz w:val="22"/>
        </w:rPr>
        <w:t>2.2.2</w:t>
      </w:r>
      <w:r>
        <w:rPr>
          <w:sz w:val="22"/>
        </w:rPr>
        <w:tab/>
        <w:t xml:space="preserve">Manter, no estabelecimento da CONTRATADA, PLANTÃO DE EMERGÊNCIA, das 23:00 às 8:00 horas, destinado única e exclusivamente ao atendimento </w:t>
      </w:r>
      <w:r w:rsidR="001A4915">
        <w:rPr>
          <w:sz w:val="22"/>
        </w:rPr>
        <w:t>de chamados</w:t>
      </w:r>
      <w:r>
        <w:rPr>
          <w:sz w:val="22"/>
        </w:rPr>
        <w:t xml:space="preserve"> para soltar pessoas retidas em cabinas, ou para casos de acidentes.</w:t>
      </w:r>
    </w:p>
    <w:p w:rsidR="00923315" w:rsidRDefault="00923315" w:rsidP="00923315">
      <w:pPr>
        <w:pStyle w:val="Padro"/>
        <w:spacing w:line="100" w:lineRule="atLeast"/>
        <w:ind w:left="709" w:hanging="709"/>
        <w:jc w:val="both"/>
      </w:pPr>
      <w:r>
        <w:rPr>
          <w:sz w:val="22"/>
        </w:rPr>
        <w:t xml:space="preserve">2.2.2.1Para segurança dos usuários, a chave de abertura de pavimento deverá ser guardada em local seguro pelo </w:t>
      </w:r>
      <w:r w:rsidR="009B369C">
        <w:rPr>
          <w:sz w:val="22"/>
        </w:rPr>
        <w:t>CONTRATANTE</w:t>
      </w:r>
      <w:r>
        <w:rPr>
          <w:sz w:val="22"/>
        </w:rPr>
        <w:t>. Seu uso, bem como a liberação de passageiros presos na cabina, deverá ser feito exclusivamente pelos técnicos da CONTRATADA ou, em caráter emergencial, pelo Corpo de Bombeiros da Polícia Militar (ou Órgão da Defesa Civil que o substitua).</w:t>
      </w:r>
    </w:p>
    <w:p w:rsidR="00923315" w:rsidRDefault="00923315" w:rsidP="00923315">
      <w:pPr>
        <w:pStyle w:val="Padro"/>
        <w:spacing w:line="100" w:lineRule="atLeast"/>
        <w:ind w:left="709" w:hanging="709"/>
        <w:jc w:val="both"/>
      </w:pPr>
      <w:r>
        <w:rPr>
          <w:sz w:val="22"/>
        </w:rPr>
        <w:t>2.3</w:t>
      </w:r>
      <w:r>
        <w:rPr>
          <w:sz w:val="22"/>
        </w:rPr>
        <w:tab/>
        <w:t>Fornecer, por ocasião da 1ª contratação, Manual do Proprietário e informativo sobre o uso correto do elevador.</w:t>
      </w:r>
    </w:p>
    <w:p w:rsidR="00923315" w:rsidRDefault="00923315" w:rsidP="00923315">
      <w:pPr>
        <w:pStyle w:val="Padro"/>
        <w:spacing w:line="100" w:lineRule="atLeast"/>
        <w:jc w:val="both"/>
      </w:pPr>
      <w:r>
        <w:rPr>
          <w:sz w:val="22"/>
        </w:rPr>
        <w:t>2.4</w:t>
      </w:r>
      <w:r>
        <w:rPr>
          <w:sz w:val="22"/>
        </w:rPr>
        <w:tab/>
        <w:t xml:space="preserve"> Sucatear os materiais substituídos.</w:t>
      </w:r>
    </w:p>
    <w:p w:rsidR="00923315" w:rsidRDefault="00923315" w:rsidP="00923315">
      <w:pPr>
        <w:pStyle w:val="Padro"/>
        <w:spacing w:line="100" w:lineRule="atLeast"/>
        <w:jc w:val="both"/>
      </w:pPr>
    </w:p>
    <w:p w:rsidR="00923315" w:rsidRDefault="00923315" w:rsidP="00923315">
      <w:pPr>
        <w:pStyle w:val="Padro"/>
        <w:spacing w:line="100" w:lineRule="atLeast"/>
        <w:jc w:val="both"/>
      </w:pPr>
      <w:r>
        <w:rPr>
          <w:b/>
          <w:sz w:val="22"/>
        </w:rPr>
        <w:t xml:space="preserve">3 – OBRIGAÇOES DO </w:t>
      </w:r>
      <w:r w:rsidR="00215CE5">
        <w:rPr>
          <w:b/>
          <w:sz w:val="22"/>
        </w:rPr>
        <w:t>CONTRATANTE</w:t>
      </w:r>
    </w:p>
    <w:p w:rsidR="00923315" w:rsidRDefault="00923315" w:rsidP="00923315">
      <w:pPr>
        <w:pStyle w:val="Padro"/>
        <w:spacing w:line="100" w:lineRule="atLeast"/>
        <w:ind w:left="709" w:hanging="709"/>
        <w:jc w:val="both"/>
      </w:pPr>
      <w:r>
        <w:rPr>
          <w:sz w:val="22"/>
        </w:rPr>
        <w:t>3.1</w:t>
      </w:r>
      <w:r>
        <w:rPr>
          <w:sz w:val="22"/>
        </w:rPr>
        <w:tab/>
        <w:t>Proporcionar todas as facilidades necessárias à boa execução de Contrato, inclusive comunicando a CONTRATADA, por escrito e tempestivamente, qualquer mudança de Administradora e/ou endereço de cobrança.</w:t>
      </w:r>
    </w:p>
    <w:p w:rsidR="00923315" w:rsidRDefault="00923315" w:rsidP="00923315">
      <w:pPr>
        <w:pStyle w:val="Padro"/>
        <w:spacing w:line="100" w:lineRule="atLeast"/>
        <w:ind w:left="709" w:hanging="709"/>
        <w:jc w:val="both"/>
      </w:pPr>
      <w:r>
        <w:rPr>
          <w:sz w:val="22"/>
        </w:rPr>
        <w:t>3.2</w:t>
      </w:r>
      <w:r>
        <w:rPr>
          <w:sz w:val="22"/>
        </w:rPr>
        <w:tab/>
        <w:t>Permitir livre acesso às instalações aos empregados da CONTRATADA em serviço.</w:t>
      </w:r>
    </w:p>
    <w:p w:rsidR="00923315" w:rsidRDefault="00923315" w:rsidP="00923315">
      <w:pPr>
        <w:pStyle w:val="Padro"/>
        <w:spacing w:line="100" w:lineRule="atLeast"/>
        <w:ind w:left="709" w:hanging="709"/>
        <w:jc w:val="both"/>
      </w:pPr>
      <w:r>
        <w:rPr>
          <w:sz w:val="22"/>
        </w:rPr>
        <w:t>3.3</w:t>
      </w:r>
      <w:r>
        <w:rPr>
          <w:sz w:val="22"/>
        </w:rPr>
        <w:tab/>
        <w:t xml:space="preserve">Manter a Casa de Máquinas, seu acesso, caixa, poço e demais dependências correlatas, livres e desimpedidos, não permitindo depósito de materiais estranhos à sua finalidade, bem como penetração e ou infiltração de água </w:t>
      </w:r>
      <w:r>
        <w:rPr>
          <w:b/>
          <w:sz w:val="22"/>
        </w:rPr>
        <w:t>de acordo com as normas vigentes.</w:t>
      </w:r>
    </w:p>
    <w:p w:rsidR="00923315" w:rsidRDefault="00923315" w:rsidP="00923315">
      <w:pPr>
        <w:pStyle w:val="Padro"/>
        <w:spacing w:line="100" w:lineRule="atLeast"/>
        <w:ind w:left="709" w:hanging="709"/>
        <w:jc w:val="both"/>
      </w:pPr>
      <w:r>
        <w:rPr>
          <w:sz w:val="22"/>
        </w:rPr>
        <w:t>3.4</w:t>
      </w:r>
      <w:r>
        <w:rPr>
          <w:sz w:val="22"/>
        </w:rPr>
        <w:tab/>
        <w:t>Impedir ingresso e intervenção de terceiros na Casa de Máquinas, Caixa de Inspeção, Portas de Pavimento, que deverão ser mantidas sempre fechadas e as respectivas chaves guardadas em local seguro. O descumprimento desta cláusula acarretará na total isenção de responsabilidade da CONTRATADA por quaisquer fatos decorrentes.</w:t>
      </w:r>
    </w:p>
    <w:p w:rsidR="00923315" w:rsidRDefault="00923315" w:rsidP="00923315">
      <w:pPr>
        <w:pStyle w:val="Padro"/>
        <w:spacing w:line="100" w:lineRule="atLeast"/>
        <w:ind w:left="709" w:hanging="709"/>
        <w:jc w:val="both"/>
      </w:pPr>
      <w:r>
        <w:rPr>
          <w:sz w:val="22"/>
        </w:rPr>
        <w:t>3.5</w:t>
      </w:r>
      <w:r>
        <w:rPr>
          <w:sz w:val="22"/>
        </w:rPr>
        <w:tab/>
        <w:t>Interromper imediatamente o funcionamento de qualquer elevador que apresente irregularidade, comunicando em seguida o fato à Contratada.</w:t>
      </w:r>
    </w:p>
    <w:p w:rsidR="00923315" w:rsidRDefault="00923315" w:rsidP="00923315">
      <w:pPr>
        <w:pStyle w:val="Padro"/>
        <w:spacing w:line="100" w:lineRule="atLeast"/>
        <w:ind w:left="709" w:hanging="709"/>
        <w:jc w:val="both"/>
      </w:pPr>
      <w:r>
        <w:rPr>
          <w:sz w:val="22"/>
        </w:rPr>
        <w:t>3.6</w:t>
      </w:r>
      <w:r>
        <w:rPr>
          <w:sz w:val="22"/>
        </w:rPr>
        <w:tab/>
        <w:t>Executar os serviços que fujam da especialidade da CONTRATADA e que a mesma venha a julgar necessários, especialmente os relacionados à SEGURANÇA e ao bom funcionamento do elevador.</w:t>
      </w:r>
    </w:p>
    <w:p w:rsidR="00923315" w:rsidRDefault="00923315" w:rsidP="00923315">
      <w:pPr>
        <w:pStyle w:val="Padro"/>
        <w:spacing w:line="100" w:lineRule="atLeast"/>
        <w:ind w:left="709" w:hanging="709"/>
        <w:jc w:val="both"/>
      </w:pPr>
      <w:r>
        <w:rPr>
          <w:sz w:val="22"/>
        </w:rPr>
        <w:t>3.7</w:t>
      </w:r>
      <w:r>
        <w:rPr>
          <w:sz w:val="22"/>
        </w:rPr>
        <w:tab/>
        <w:t>Dar providencias às recomendações da CONTRATADA, relacionadas às condições e ao uso correto do elevador; divulgar orientações e fiscalizar procedimentos.</w:t>
      </w:r>
    </w:p>
    <w:p w:rsidR="00923315" w:rsidRDefault="00923315" w:rsidP="00923315">
      <w:pPr>
        <w:pStyle w:val="Padro"/>
        <w:spacing w:line="100" w:lineRule="atLeast"/>
        <w:ind w:left="709" w:hanging="709"/>
        <w:jc w:val="both"/>
        <w:rPr>
          <w:sz w:val="22"/>
        </w:rPr>
      </w:pPr>
      <w:r>
        <w:rPr>
          <w:sz w:val="22"/>
        </w:rPr>
        <w:t>3.8</w:t>
      </w:r>
      <w:r>
        <w:rPr>
          <w:sz w:val="22"/>
        </w:rPr>
        <w:tab/>
        <w:t xml:space="preserve">Arcar com o ônus decorrente do atendimento de atualizações tecnológicas, modificações de especificações originais do elevador, adequação do elevador às alterações das normas pertinentes, limitando-se a obrigação da CONTRATADA a manutenção do elevador, dentro de suas especificações originais, desde que os componentes necessários continuem em sua </w:t>
      </w:r>
    </w:p>
    <w:p w:rsidR="00923315" w:rsidRDefault="00923315" w:rsidP="00923315">
      <w:pPr>
        <w:pStyle w:val="Padro"/>
        <w:spacing w:line="100" w:lineRule="atLeast"/>
        <w:ind w:left="709" w:hanging="709"/>
        <w:jc w:val="both"/>
        <w:rPr>
          <w:sz w:val="22"/>
        </w:rPr>
      </w:pPr>
    </w:p>
    <w:p w:rsidR="00923315" w:rsidRDefault="00923315" w:rsidP="00923315">
      <w:pPr>
        <w:pStyle w:val="Padro"/>
        <w:spacing w:line="100" w:lineRule="atLeast"/>
        <w:ind w:left="709" w:hanging="709"/>
        <w:jc w:val="both"/>
        <w:rPr>
          <w:sz w:val="22"/>
        </w:rPr>
      </w:pPr>
    </w:p>
    <w:p w:rsidR="00923315" w:rsidRDefault="00923315" w:rsidP="00923315">
      <w:pPr>
        <w:pStyle w:val="Padro"/>
        <w:spacing w:line="100" w:lineRule="atLeast"/>
        <w:ind w:left="709" w:hanging="709"/>
        <w:jc w:val="both"/>
      </w:pPr>
      <w:proofErr w:type="gramStart"/>
      <w:r>
        <w:rPr>
          <w:sz w:val="22"/>
        </w:rPr>
        <w:t>linha</w:t>
      </w:r>
      <w:proofErr w:type="gramEnd"/>
      <w:r>
        <w:rPr>
          <w:sz w:val="22"/>
        </w:rPr>
        <w:t xml:space="preserve"> normal de produção (garantia mínima de 10 anos após instalação, para eventual peça cuja fabricação tenha sido descontinuada).</w:t>
      </w:r>
    </w:p>
    <w:p w:rsidR="00923315" w:rsidRDefault="00923315" w:rsidP="00923315">
      <w:pPr>
        <w:pStyle w:val="Padro"/>
        <w:spacing w:line="100" w:lineRule="atLeast"/>
        <w:jc w:val="both"/>
      </w:pPr>
    </w:p>
    <w:p w:rsidR="00923315" w:rsidRDefault="00923315" w:rsidP="00923315">
      <w:pPr>
        <w:pStyle w:val="Padro"/>
        <w:spacing w:line="100" w:lineRule="atLeast"/>
        <w:jc w:val="both"/>
      </w:pPr>
      <w:r>
        <w:rPr>
          <w:b/>
          <w:sz w:val="22"/>
        </w:rPr>
        <w:t>4 - VALOR</w:t>
      </w:r>
    </w:p>
    <w:p w:rsidR="00923315" w:rsidRDefault="00923315" w:rsidP="00923315">
      <w:pPr>
        <w:pStyle w:val="Padro"/>
        <w:spacing w:line="100" w:lineRule="atLeast"/>
        <w:ind w:left="709" w:hanging="709"/>
        <w:jc w:val="both"/>
      </w:pPr>
      <w:r>
        <w:rPr>
          <w:sz w:val="22"/>
        </w:rPr>
        <w:t>4.1</w:t>
      </w:r>
      <w:r>
        <w:rPr>
          <w:sz w:val="22"/>
        </w:rPr>
        <w:tab/>
        <w:t xml:space="preserve">A despesa do presente contrato será no valor total de R$ </w:t>
      </w:r>
      <w:r w:rsidR="00A1500C">
        <w:rPr>
          <w:sz w:val="22"/>
        </w:rPr>
        <w:t>7.200,00</w:t>
      </w:r>
      <w:r>
        <w:rPr>
          <w:sz w:val="22"/>
        </w:rPr>
        <w:t xml:space="preserve"> (</w:t>
      </w:r>
      <w:r w:rsidR="00A1500C">
        <w:rPr>
          <w:sz w:val="22"/>
        </w:rPr>
        <w:t>sete mil e duzentos reais</w:t>
      </w:r>
      <w:r>
        <w:rPr>
          <w:sz w:val="22"/>
        </w:rPr>
        <w:t xml:space="preserve">), pago em prestações mensais de R$ </w:t>
      </w:r>
      <w:r w:rsidR="00935189">
        <w:rPr>
          <w:sz w:val="22"/>
        </w:rPr>
        <w:t>600,00</w:t>
      </w:r>
      <w:r>
        <w:rPr>
          <w:sz w:val="22"/>
        </w:rPr>
        <w:t xml:space="preserve"> (</w:t>
      </w:r>
      <w:r w:rsidR="00935189">
        <w:rPr>
          <w:sz w:val="22"/>
        </w:rPr>
        <w:t>seiscentos reais</w:t>
      </w:r>
      <w:r>
        <w:rPr>
          <w:sz w:val="22"/>
        </w:rPr>
        <w:t xml:space="preserve">), referente às prestações do serviço mensal no elevador até a data de </w:t>
      </w:r>
      <w:r w:rsidR="00935189" w:rsidRPr="00935189">
        <w:rPr>
          <w:b/>
          <w:sz w:val="22"/>
        </w:rPr>
        <w:t>23</w:t>
      </w:r>
      <w:r w:rsidRPr="00935189">
        <w:rPr>
          <w:b/>
          <w:sz w:val="22"/>
        </w:rPr>
        <w:t xml:space="preserve"> de </w:t>
      </w:r>
      <w:r w:rsidR="00935189" w:rsidRPr="00935189">
        <w:rPr>
          <w:b/>
          <w:sz w:val="22"/>
        </w:rPr>
        <w:t>Maio</w:t>
      </w:r>
      <w:r w:rsidRPr="00935189">
        <w:rPr>
          <w:b/>
          <w:sz w:val="22"/>
        </w:rPr>
        <w:t xml:space="preserve"> de 201</w:t>
      </w:r>
      <w:r w:rsidR="001A4915" w:rsidRPr="00935189">
        <w:rPr>
          <w:b/>
          <w:sz w:val="22"/>
        </w:rPr>
        <w:t>8</w:t>
      </w:r>
      <w:r w:rsidR="00657AC8">
        <w:rPr>
          <w:sz w:val="22"/>
        </w:rPr>
        <w:t>, podendo ser prorrogado conforme art. 57 da Lei 8.666/93.</w:t>
      </w:r>
    </w:p>
    <w:p w:rsidR="00923315" w:rsidRDefault="00923315" w:rsidP="00923315">
      <w:pPr>
        <w:pStyle w:val="Padro"/>
        <w:spacing w:line="100" w:lineRule="atLeast"/>
        <w:ind w:left="709" w:hanging="709"/>
        <w:jc w:val="both"/>
      </w:pPr>
      <w:r>
        <w:rPr>
          <w:sz w:val="22"/>
        </w:rPr>
        <w:t>4.2</w:t>
      </w:r>
      <w:r>
        <w:rPr>
          <w:sz w:val="22"/>
        </w:rPr>
        <w:tab/>
      </w:r>
      <w:r w:rsidR="00935189">
        <w:rPr>
          <w:sz w:val="22"/>
        </w:rPr>
        <w:t>A CONTRATANTE</w:t>
      </w:r>
      <w:r>
        <w:rPr>
          <w:sz w:val="22"/>
        </w:rPr>
        <w:t xml:space="preserve"> pagará à CONTRATADA, pelos serviços prestados, a importância mensal descrita no item 4.1, bem como a eventual aplicação de peças e/ou serviços não incluídos neste instrumento.</w:t>
      </w:r>
    </w:p>
    <w:p w:rsidR="00923315" w:rsidRDefault="00923315" w:rsidP="00923315">
      <w:pPr>
        <w:pStyle w:val="Padro"/>
        <w:spacing w:line="100" w:lineRule="atLeast"/>
        <w:ind w:left="709" w:hanging="709"/>
        <w:jc w:val="both"/>
      </w:pPr>
      <w:r>
        <w:rPr>
          <w:sz w:val="22"/>
        </w:rPr>
        <w:t>4.3</w:t>
      </w:r>
      <w:r>
        <w:rPr>
          <w:sz w:val="22"/>
        </w:rPr>
        <w:tab/>
      </w:r>
      <w:r w:rsidR="00BD079F">
        <w:rPr>
          <w:sz w:val="22"/>
        </w:rPr>
        <w:t>A CONTRATANTE</w:t>
      </w:r>
      <w:r>
        <w:rPr>
          <w:sz w:val="22"/>
        </w:rPr>
        <w:t xml:space="preserve"> deverá pagar até o último dia útil bancário do mês de pr</w:t>
      </w:r>
      <w:r w:rsidR="00BD079F">
        <w:rPr>
          <w:sz w:val="22"/>
        </w:rPr>
        <w:t>estação dos serviços, através</w:t>
      </w:r>
      <w:r>
        <w:rPr>
          <w:sz w:val="22"/>
        </w:rPr>
        <w:t xml:space="preserve"> deposito bancário em conta da CONTRATA</w:t>
      </w:r>
      <w:r w:rsidR="00BD079F">
        <w:rPr>
          <w:sz w:val="22"/>
        </w:rPr>
        <w:t>DA</w:t>
      </w:r>
      <w:r>
        <w:rPr>
          <w:sz w:val="22"/>
        </w:rPr>
        <w:t>. Não recebendo t</w:t>
      </w:r>
      <w:r w:rsidR="00BD079F">
        <w:rPr>
          <w:sz w:val="22"/>
        </w:rPr>
        <w:t>empestivamente a nota fiscal, a CONTRATANTE</w:t>
      </w:r>
      <w:r>
        <w:rPr>
          <w:sz w:val="22"/>
        </w:rPr>
        <w:t xml:space="preserve"> obriga-se a CONTRATADA até a data de vencimento para pagamento da obrigação em tempo hábil.</w:t>
      </w:r>
    </w:p>
    <w:p w:rsidR="00923315" w:rsidRDefault="00E840BB" w:rsidP="00923315">
      <w:pPr>
        <w:pStyle w:val="Padro"/>
        <w:spacing w:line="100" w:lineRule="atLeast"/>
        <w:ind w:left="709" w:hanging="709"/>
        <w:jc w:val="both"/>
      </w:pPr>
      <w:r>
        <w:rPr>
          <w:sz w:val="22"/>
        </w:rPr>
        <w:t xml:space="preserve">4.4 </w:t>
      </w:r>
      <w:r>
        <w:rPr>
          <w:sz w:val="22"/>
        </w:rPr>
        <w:tab/>
      </w:r>
      <w:r w:rsidR="00923315">
        <w:rPr>
          <w:sz w:val="22"/>
        </w:rPr>
        <w:t>Caso ocorram mudanças nas condições econômicas atuais que venham a alterar o equilíbrio contratual ou o índice adotado não reflita a real variação dos custos da CONTRATADA, os valores constantes do Contrato se</w:t>
      </w:r>
      <w:r>
        <w:rPr>
          <w:sz w:val="22"/>
        </w:rPr>
        <w:t>rão renegociados ente as partes, conforme art. 65 da Lei 8.666/93</w:t>
      </w:r>
    </w:p>
    <w:p w:rsidR="00923315" w:rsidRDefault="00923315" w:rsidP="00923315">
      <w:pPr>
        <w:pStyle w:val="Padro"/>
        <w:spacing w:line="100" w:lineRule="atLeast"/>
        <w:jc w:val="both"/>
      </w:pPr>
    </w:p>
    <w:p w:rsidR="00923315" w:rsidRDefault="00831E82" w:rsidP="00923315">
      <w:pPr>
        <w:pStyle w:val="Padro"/>
        <w:spacing w:line="100" w:lineRule="atLeast"/>
        <w:jc w:val="both"/>
      </w:pPr>
      <w:r>
        <w:rPr>
          <w:b/>
          <w:sz w:val="22"/>
        </w:rPr>
        <w:t>5</w:t>
      </w:r>
      <w:r w:rsidR="00923315">
        <w:rPr>
          <w:b/>
          <w:sz w:val="22"/>
        </w:rPr>
        <w:t xml:space="preserve"> – REAJUSTE</w:t>
      </w:r>
    </w:p>
    <w:p w:rsidR="00923315" w:rsidRDefault="00657AC8" w:rsidP="00923315">
      <w:pPr>
        <w:pStyle w:val="Padro"/>
        <w:spacing w:line="100" w:lineRule="atLeast"/>
        <w:ind w:left="709" w:hanging="709"/>
        <w:jc w:val="both"/>
      </w:pPr>
      <w:r>
        <w:rPr>
          <w:sz w:val="22"/>
        </w:rPr>
        <w:t>5</w:t>
      </w:r>
      <w:r w:rsidR="00923315">
        <w:rPr>
          <w:sz w:val="22"/>
        </w:rPr>
        <w:t xml:space="preserve">.1 </w:t>
      </w:r>
      <w:r w:rsidR="00923315">
        <w:rPr>
          <w:sz w:val="22"/>
        </w:rPr>
        <w:tab/>
        <w:t xml:space="preserve">O valor contratual será reajustado </w:t>
      </w:r>
      <w:r>
        <w:rPr>
          <w:sz w:val="22"/>
        </w:rPr>
        <w:t>de acordo com a Lei 8.666/93</w:t>
      </w:r>
      <w:r w:rsidR="00923315">
        <w:rPr>
          <w:sz w:val="22"/>
        </w:rPr>
        <w:t>, obedecida a periodicidade mínima permitida legalmente, com base na variação do INPC (Índice Nacional de Preços ao Consumidor), apurado e divulgado pelo IBGE, ou outro índice que vier a substituí-lo, considerando-se como índice inicial e do último mês anterior ao do inicio da vigência e como índice final o do último mês anterior ao do que o reajuste seja devido.</w:t>
      </w:r>
    </w:p>
    <w:p w:rsidR="00923315" w:rsidRDefault="00657AC8" w:rsidP="00923315">
      <w:pPr>
        <w:pStyle w:val="Padro"/>
        <w:spacing w:line="100" w:lineRule="atLeast"/>
        <w:ind w:left="709" w:hanging="709"/>
        <w:jc w:val="both"/>
      </w:pPr>
      <w:r>
        <w:rPr>
          <w:sz w:val="22"/>
        </w:rPr>
        <w:t>5</w:t>
      </w:r>
      <w:r w:rsidR="0091442D">
        <w:rPr>
          <w:sz w:val="22"/>
        </w:rPr>
        <w:t>.1.1 Quando</w:t>
      </w:r>
      <w:r w:rsidR="00923315">
        <w:rPr>
          <w:sz w:val="22"/>
        </w:rPr>
        <w:t xml:space="preserve"> o índice final não for conhecido na data de emissão da fatura, este será estimado com base na última variação disponível, procedendo-se ao correto reajuste na fatura do mês </w:t>
      </w:r>
      <w:r w:rsidR="0091442D">
        <w:rPr>
          <w:sz w:val="22"/>
        </w:rPr>
        <w:t>subsequente</w:t>
      </w:r>
      <w:r w:rsidR="00923315">
        <w:rPr>
          <w:sz w:val="22"/>
        </w:rPr>
        <w:t>.</w:t>
      </w:r>
    </w:p>
    <w:p w:rsidR="00923315" w:rsidRDefault="00923315" w:rsidP="00923315">
      <w:pPr>
        <w:pStyle w:val="Padro"/>
        <w:spacing w:line="100" w:lineRule="atLeast"/>
        <w:jc w:val="both"/>
      </w:pPr>
    </w:p>
    <w:p w:rsidR="00923315" w:rsidRDefault="00AB6230" w:rsidP="00923315">
      <w:pPr>
        <w:pStyle w:val="Padro"/>
        <w:spacing w:line="100" w:lineRule="atLeast"/>
        <w:jc w:val="both"/>
      </w:pPr>
      <w:r>
        <w:rPr>
          <w:b/>
          <w:sz w:val="22"/>
        </w:rPr>
        <w:t>6</w:t>
      </w:r>
      <w:r w:rsidR="00923315">
        <w:rPr>
          <w:b/>
          <w:sz w:val="22"/>
        </w:rPr>
        <w:t xml:space="preserve"> – DOS RECURSOS ORÇAMENTÁRIOS</w:t>
      </w:r>
    </w:p>
    <w:p w:rsidR="00923315" w:rsidRDefault="00AB6230" w:rsidP="00923315">
      <w:pPr>
        <w:pStyle w:val="Padro"/>
        <w:spacing w:line="100" w:lineRule="atLeast"/>
        <w:ind w:left="709" w:hanging="709"/>
        <w:jc w:val="both"/>
        <w:rPr>
          <w:sz w:val="22"/>
        </w:rPr>
      </w:pPr>
      <w:r>
        <w:rPr>
          <w:sz w:val="22"/>
        </w:rPr>
        <w:t>6</w:t>
      </w:r>
      <w:r w:rsidR="00923315">
        <w:rPr>
          <w:sz w:val="22"/>
        </w:rPr>
        <w:t xml:space="preserve">.1 </w:t>
      </w:r>
      <w:r w:rsidR="00923315">
        <w:rPr>
          <w:sz w:val="22"/>
        </w:rPr>
        <w:tab/>
        <w:t>As despesas decorrentes da execução deste contrato correrão à conta da dotação orçamentária 3.3.90.39.16 (Manutenção Cons. Bens Imóveis).</w:t>
      </w:r>
    </w:p>
    <w:p w:rsidR="00AB6230" w:rsidRDefault="00AB6230" w:rsidP="00923315">
      <w:pPr>
        <w:pStyle w:val="Padro"/>
        <w:spacing w:line="100" w:lineRule="atLeast"/>
        <w:ind w:left="709" w:hanging="709"/>
        <w:jc w:val="both"/>
        <w:rPr>
          <w:sz w:val="22"/>
        </w:rPr>
      </w:pPr>
    </w:p>
    <w:p w:rsidR="00AB6230" w:rsidRDefault="00AB6230" w:rsidP="00923315">
      <w:pPr>
        <w:pStyle w:val="Padro"/>
        <w:spacing w:line="100" w:lineRule="atLeast"/>
        <w:ind w:left="709" w:hanging="709"/>
        <w:jc w:val="both"/>
        <w:rPr>
          <w:sz w:val="22"/>
        </w:rPr>
      </w:pPr>
    </w:p>
    <w:p w:rsidR="00AB6230" w:rsidRDefault="00AB6230" w:rsidP="00923315">
      <w:pPr>
        <w:pStyle w:val="Padro"/>
        <w:spacing w:line="100" w:lineRule="atLeast"/>
        <w:ind w:left="709" w:hanging="709"/>
        <w:jc w:val="both"/>
        <w:rPr>
          <w:sz w:val="22"/>
        </w:rPr>
      </w:pPr>
    </w:p>
    <w:p w:rsidR="00AB6230" w:rsidRDefault="00AB6230" w:rsidP="00923315">
      <w:pPr>
        <w:pStyle w:val="Padro"/>
        <w:spacing w:line="100" w:lineRule="atLeast"/>
        <w:ind w:left="709" w:hanging="709"/>
        <w:jc w:val="both"/>
      </w:pPr>
    </w:p>
    <w:p w:rsidR="00923315" w:rsidRDefault="00923315" w:rsidP="00923315">
      <w:pPr>
        <w:pStyle w:val="Padro"/>
        <w:spacing w:line="100" w:lineRule="atLeast"/>
        <w:jc w:val="both"/>
      </w:pPr>
    </w:p>
    <w:p w:rsidR="00923315" w:rsidRDefault="00AB6230" w:rsidP="00923315">
      <w:pPr>
        <w:pStyle w:val="Padro"/>
        <w:spacing w:line="100" w:lineRule="atLeast"/>
        <w:jc w:val="both"/>
      </w:pPr>
      <w:r>
        <w:rPr>
          <w:b/>
          <w:sz w:val="22"/>
        </w:rPr>
        <w:t>7</w:t>
      </w:r>
      <w:r w:rsidR="00923315">
        <w:rPr>
          <w:b/>
          <w:sz w:val="22"/>
        </w:rPr>
        <w:t xml:space="preserve"> – DO ACOMPANHAMENTO E DA FISCALIZAÇÃO</w:t>
      </w:r>
    </w:p>
    <w:p w:rsidR="00923315" w:rsidRDefault="00AB6230" w:rsidP="00923315">
      <w:pPr>
        <w:pStyle w:val="Padro"/>
        <w:spacing w:line="100" w:lineRule="atLeast"/>
        <w:ind w:left="709" w:hanging="709"/>
        <w:jc w:val="both"/>
      </w:pPr>
      <w:r>
        <w:rPr>
          <w:sz w:val="22"/>
        </w:rPr>
        <w:t>7</w:t>
      </w:r>
      <w:r w:rsidR="00923315">
        <w:rPr>
          <w:sz w:val="22"/>
        </w:rPr>
        <w:t xml:space="preserve">.1 </w:t>
      </w:r>
      <w:r w:rsidR="00923315">
        <w:rPr>
          <w:sz w:val="22"/>
        </w:rPr>
        <w:tab/>
        <w:t>A execução deste Contrato será acompanhado por</w:t>
      </w:r>
      <w:r w:rsidR="00923315">
        <w:rPr>
          <w:b/>
          <w:sz w:val="22"/>
        </w:rPr>
        <w:t xml:space="preserve"> </w:t>
      </w:r>
      <w:r w:rsidR="00923315">
        <w:rPr>
          <w:sz w:val="22"/>
        </w:rPr>
        <w:t>servidor previamente designado pela Administração, nos termos do art. 67 da Lei n.º 8.666/93, que deverá atestar a realização do cumprimento do objeto do presente contrato.</w:t>
      </w:r>
    </w:p>
    <w:p w:rsidR="00923315" w:rsidRDefault="00923315" w:rsidP="00923315">
      <w:pPr>
        <w:pStyle w:val="Padro"/>
        <w:spacing w:line="100" w:lineRule="atLeast"/>
        <w:jc w:val="both"/>
      </w:pPr>
    </w:p>
    <w:p w:rsidR="00923315" w:rsidRDefault="00AB6230" w:rsidP="00923315">
      <w:pPr>
        <w:pStyle w:val="Padro"/>
        <w:spacing w:line="100" w:lineRule="atLeast"/>
        <w:jc w:val="both"/>
      </w:pPr>
      <w:r>
        <w:rPr>
          <w:b/>
          <w:sz w:val="22"/>
        </w:rPr>
        <w:t>8</w:t>
      </w:r>
      <w:r w:rsidR="00923315">
        <w:rPr>
          <w:b/>
          <w:sz w:val="22"/>
        </w:rPr>
        <w:t xml:space="preserve"> – RESPONSABILIDADE CIVIL</w:t>
      </w:r>
    </w:p>
    <w:p w:rsidR="00923315" w:rsidRDefault="00AB6230" w:rsidP="00923315">
      <w:pPr>
        <w:pStyle w:val="Padro"/>
        <w:spacing w:line="100" w:lineRule="atLeast"/>
        <w:ind w:left="709" w:hanging="709"/>
        <w:jc w:val="both"/>
      </w:pPr>
      <w:r>
        <w:rPr>
          <w:b/>
          <w:sz w:val="22"/>
        </w:rPr>
        <w:t>8</w:t>
      </w:r>
      <w:r w:rsidR="00923315">
        <w:rPr>
          <w:b/>
          <w:sz w:val="22"/>
        </w:rPr>
        <w:t xml:space="preserve">.1 </w:t>
      </w:r>
      <w:r w:rsidR="00923315">
        <w:rPr>
          <w:b/>
          <w:sz w:val="22"/>
        </w:rPr>
        <w:tab/>
        <w:t>A CONTRATADA responsabilizar-se-á por todos os fatos que, comprovadamente, decorram direta e exclusivamente de seus atos ou omissões.</w:t>
      </w:r>
    </w:p>
    <w:p w:rsidR="00923315" w:rsidRDefault="00AB6230" w:rsidP="00923315">
      <w:pPr>
        <w:pStyle w:val="Padro"/>
        <w:spacing w:line="100" w:lineRule="atLeast"/>
        <w:ind w:left="709" w:hanging="709"/>
        <w:jc w:val="both"/>
      </w:pPr>
      <w:r>
        <w:rPr>
          <w:sz w:val="22"/>
        </w:rPr>
        <w:t>8</w:t>
      </w:r>
      <w:r w:rsidR="00260851">
        <w:rPr>
          <w:sz w:val="22"/>
        </w:rPr>
        <w:t xml:space="preserve">.2 </w:t>
      </w:r>
      <w:r w:rsidR="00260851">
        <w:rPr>
          <w:sz w:val="22"/>
        </w:rPr>
        <w:tab/>
      </w:r>
      <w:r w:rsidR="00923315">
        <w:rPr>
          <w:sz w:val="22"/>
        </w:rPr>
        <w:t>A CONTRATADA não se responsabilizará por qualquer perda, dano ou atraso resultante de caso fortuito, de força maior ou que esteja fora do seu controle razoável, bem como por danos indiretos e/ou lucros cessantes.</w:t>
      </w:r>
    </w:p>
    <w:p w:rsidR="00923315" w:rsidRDefault="00923315" w:rsidP="00923315">
      <w:pPr>
        <w:pStyle w:val="Padro"/>
        <w:spacing w:line="100" w:lineRule="atLeast"/>
        <w:jc w:val="both"/>
      </w:pPr>
    </w:p>
    <w:p w:rsidR="00923315" w:rsidRDefault="00AB6230" w:rsidP="00923315">
      <w:pPr>
        <w:pStyle w:val="Padro"/>
        <w:spacing w:line="100" w:lineRule="atLeast"/>
        <w:jc w:val="both"/>
      </w:pPr>
      <w:r>
        <w:rPr>
          <w:b/>
          <w:sz w:val="22"/>
        </w:rPr>
        <w:t>9</w:t>
      </w:r>
      <w:r w:rsidR="00923315">
        <w:rPr>
          <w:b/>
          <w:sz w:val="22"/>
        </w:rPr>
        <w:t xml:space="preserve"> – AUSÊNCIA DE VÍNCULO TRABALHISTA</w:t>
      </w:r>
    </w:p>
    <w:p w:rsidR="00923315" w:rsidRDefault="00AB6230" w:rsidP="00923315">
      <w:pPr>
        <w:pStyle w:val="Padro"/>
        <w:spacing w:line="100" w:lineRule="atLeast"/>
        <w:ind w:left="709" w:hanging="709"/>
        <w:jc w:val="both"/>
      </w:pPr>
      <w:r>
        <w:rPr>
          <w:sz w:val="22"/>
        </w:rPr>
        <w:t>9</w:t>
      </w:r>
      <w:r w:rsidR="00923315">
        <w:rPr>
          <w:sz w:val="22"/>
        </w:rPr>
        <w:t xml:space="preserve">.1 </w:t>
      </w:r>
      <w:r w:rsidR="00923315">
        <w:rPr>
          <w:sz w:val="22"/>
        </w:rPr>
        <w:tab/>
        <w:t xml:space="preserve">Os empregados, representantes e sócios da CONTRATADA não apresentam qualquer vínculo empregatício ou de trabalho com </w:t>
      </w:r>
      <w:r>
        <w:rPr>
          <w:sz w:val="22"/>
        </w:rPr>
        <w:t>CONTRATANTE</w:t>
      </w:r>
      <w:r w:rsidR="00923315">
        <w:rPr>
          <w:sz w:val="22"/>
        </w:rPr>
        <w:t>, não sendo o mesmo responsável pelo pagamento de quaisquer encargos de natureza trabalhista, previdenciária, securitária, ou sob qualquer outra roupagem jurídica.</w:t>
      </w:r>
    </w:p>
    <w:p w:rsidR="00923315" w:rsidRDefault="00AB6230" w:rsidP="00923315">
      <w:pPr>
        <w:pStyle w:val="Padro"/>
        <w:spacing w:line="100" w:lineRule="atLeast"/>
        <w:ind w:left="709" w:hanging="709"/>
        <w:jc w:val="both"/>
        <w:rPr>
          <w:sz w:val="22"/>
        </w:rPr>
      </w:pPr>
      <w:r>
        <w:rPr>
          <w:sz w:val="22"/>
        </w:rPr>
        <w:t>9</w:t>
      </w:r>
      <w:r w:rsidR="00923315">
        <w:rPr>
          <w:sz w:val="22"/>
        </w:rPr>
        <w:t xml:space="preserve">.2 </w:t>
      </w:r>
      <w:r w:rsidR="00923315">
        <w:rPr>
          <w:sz w:val="22"/>
        </w:rPr>
        <w:tab/>
        <w:t xml:space="preserve">A CONTRATADA assume integral responsabilidade por qualquer ação jurídica de seus empregados em relação </w:t>
      </w:r>
      <w:r w:rsidR="009D5376">
        <w:rPr>
          <w:sz w:val="22"/>
        </w:rPr>
        <w:t>A CONTRATANTE</w:t>
      </w:r>
      <w:r w:rsidR="00923315">
        <w:rPr>
          <w:sz w:val="22"/>
        </w:rPr>
        <w:t>, comprometendo-se a indenizá-lo e a mantê-lo a salvo em relação a qualquer pleito que venha a ser formulado judicialmente.</w:t>
      </w:r>
    </w:p>
    <w:p w:rsidR="00923315" w:rsidRDefault="00923315" w:rsidP="00923315">
      <w:pPr>
        <w:pStyle w:val="Padro"/>
        <w:spacing w:line="100" w:lineRule="atLeast"/>
        <w:ind w:left="709" w:hanging="709"/>
        <w:jc w:val="both"/>
        <w:rPr>
          <w:sz w:val="22"/>
        </w:rPr>
      </w:pPr>
    </w:p>
    <w:p w:rsidR="00923315" w:rsidRDefault="00923315" w:rsidP="00923315">
      <w:pPr>
        <w:pStyle w:val="Padro"/>
        <w:spacing w:line="100" w:lineRule="atLeast"/>
        <w:ind w:left="709" w:hanging="709"/>
        <w:jc w:val="both"/>
      </w:pPr>
    </w:p>
    <w:p w:rsidR="00923315" w:rsidRDefault="00923315" w:rsidP="00923315">
      <w:pPr>
        <w:pStyle w:val="Padro"/>
        <w:spacing w:line="100" w:lineRule="atLeast"/>
        <w:jc w:val="both"/>
      </w:pPr>
    </w:p>
    <w:p w:rsidR="00923315" w:rsidRDefault="00923315" w:rsidP="00923315">
      <w:pPr>
        <w:pStyle w:val="Padro"/>
        <w:spacing w:line="100" w:lineRule="atLeast"/>
        <w:jc w:val="both"/>
      </w:pPr>
      <w:r>
        <w:rPr>
          <w:b/>
          <w:sz w:val="22"/>
        </w:rPr>
        <w:t>1</w:t>
      </w:r>
      <w:r w:rsidR="008F604B">
        <w:rPr>
          <w:b/>
          <w:sz w:val="22"/>
        </w:rPr>
        <w:t>0</w:t>
      </w:r>
      <w:r>
        <w:rPr>
          <w:b/>
          <w:sz w:val="22"/>
        </w:rPr>
        <w:t xml:space="preserve"> – PRAZO</w:t>
      </w:r>
    </w:p>
    <w:p w:rsidR="00923315" w:rsidRDefault="00923315" w:rsidP="00923315">
      <w:pPr>
        <w:pStyle w:val="Padro"/>
        <w:spacing w:line="100" w:lineRule="atLeast"/>
        <w:ind w:left="709" w:hanging="709"/>
        <w:jc w:val="both"/>
      </w:pPr>
      <w:r>
        <w:rPr>
          <w:sz w:val="22"/>
        </w:rPr>
        <w:t>1</w:t>
      </w:r>
      <w:r w:rsidR="00BB7E10">
        <w:rPr>
          <w:sz w:val="22"/>
        </w:rPr>
        <w:t>0</w:t>
      </w:r>
      <w:r>
        <w:rPr>
          <w:sz w:val="22"/>
        </w:rPr>
        <w:t>.1</w:t>
      </w:r>
      <w:r>
        <w:rPr>
          <w:sz w:val="22"/>
        </w:rPr>
        <w:tab/>
        <w:t xml:space="preserve">O prazo de duração do Contrato terá início no dia da assinatura deste e terá duração </w:t>
      </w:r>
      <w:r w:rsidR="00972B61">
        <w:rPr>
          <w:sz w:val="22"/>
        </w:rPr>
        <w:t xml:space="preserve">até o dia </w:t>
      </w:r>
      <w:r w:rsidR="008F604B">
        <w:rPr>
          <w:sz w:val="22"/>
        </w:rPr>
        <w:t>23</w:t>
      </w:r>
      <w:r w:rsidR="00972B61">
        <w:rPr>
          <w:sz w:val="22"/>
        </w:rPr>
        <w:t xml:space="preserve"> de </w:t>
      </w:r>
      <w:r w:rsidR="008F604B">
        <w:rPr>
          <w:sz w:val="22"/>
        </w:rPr>
        <w:t>Maio de 2018</w:t>
      </w:r>
      <w:r>
        <w:rPr>
          <w:sz w:val="22"/>
        </w:rPr>
        <w:t>, podendo ser prorrogado conforme art. 57 da Lei 8.666/93.</w:t>
      </w:r>
    </w:p>
    <w:p w:rsidR="00923315" w:rsidRDefault="00923315" w:rsidP="00923315">
      <w:pPr>
        <w:pStyle w:val="Padro"/>
        <w:spacing w:line="100" w:lineRule="atLeast"/>
        <w:jc w:val="both"/>
      </w:pPr>
    </w:p>
    <w:p w:rsidR="00923315" w:rsidRDefault="00923315" w:rsidP="00923315">
      <w:pPr>
        <w:pStyle w:val="Padro"/>
        <w:spacing w:line="100" w:lineRule="atLeast"/>
        <w:jc w:val="both"/>
      </w:pPr>
      <w:r>
        <w:rPr>
          <w:b/>
          <w:sz w:val="22"/>
        </w:rPr>
        <w:t>1</w:t>
      </w:r>
      <w:r w:rsidR="00BB7E10">
        <w:rPr>
          <w:b/>
          <w:sz w:val="22"/>
        </w:rPr>
        <w:t>1</w:t>
      </w:r>
      <w:r>
        <w:rPr>
          <w:b/>
          <w:sz w:val="22"/>
        </w:rPr>
        <w:t xml:space="preserve"> – RESCISÃO</w:t>
      </w:r>
    </w:p>
    <w:p w:rsidR="00923315" w:rsidRDefault="00923315" w:rsidP="00923315">
      <w:pPr>
        <w:pStyle w:val="Padro"/>
        <w:spacing w:line="100" w:lineRule="atLeast"/>
        <w:ind w:left="709" w:hanging="709"/>
        <w:jc w:val="both"/>
      </w:pPr>
      <w:r>
        <w:rPr>
          <w:sz w:val="22"/>
        </w:rPr>
        <w:t>1</w:t>
      </w:r>
      <w:r w:rsidR="00BB7E10">
        <w:rPr>
          <w:sz w:val="22"/>
        </w:rPr>
        <w:t>1</w:t>
      </w:r>
      <w:r>
        <w:rPr>
          <w:sz w:val="22"/>
        </w:rPr>
        <w:t xml:space="preserve">.1  </w:t>
      </w:r>
      <w:r>
        <w:t xml:space="preserve"> </w:t>
      </w:r>
      <w:r>
        <w:rPr>
          <w:sz w:val="22"/>
        </w:rPr>
        <w:t>O presente Contrato poderá ser rescindido:</w:t>
      </w:r>
    </w:p>
    <w:p w:rsidR="00923315" w:rsidRDefault="00923315" w:rsidP="00923315">
      <w:pPr>
        <w:pStyle w:val="Padro"/>
        <w:spacing w:line="100" w:lineRule="atLeast"/>
        <w:ind w:left="709" w:hanging="709"/>
        <w:jc w:val="both"/>
      </w:pPr>
      <w:r>
        <w:rPr>
          <w:sz w:val="22"/>
        </w:rPr>
        <w:t>1</w:t>
      </w:r>
      <w:r w:rsidR="00BB7E10">
        <w:rPr>
          <w:sz w:val="22"/>
        </w:rPr>
        <w:t>1</w:t>
      </w:r>
      <w:r>
        <w:rPr>
          <w:sz w:val="22"/>
        </w:rPr>
        <w:t>.1.1</w:t>
      </w:r>
      <w:r>
        <w:rPr>
          <w:sz w:val="22"/>
        </w:rPr>
        <w:tab/>
        <w:t xml:space="preserve">De imediato, independentemente de qualquer </w:t>
      </w:r>
      <w:r w:rsidR="00BB7E10">
        <w:rPr>
          <w:sz w:val="22"/>
        </w:rPr>
        <w:t>aviso</w:t>
      </w:r>
      <w:r>
        <w:rPr>
          <w:sz w:val="22"/>
        </w:rPr>
        <w:t xml:space="preserve"> e notificação prévia, quando ocorrer inadimplemento de qualquer uma das partes.</w:t>
      </w:r>
    </w:p>
    <w:p w:rsidR="00923315" w:rsidRDefault="00923315" w:rsidP="00923315">
      <w:pPr>
        <w:pStyle w:val="Padro"/>
        <w:spacing w:line="100" w:lineRule="atLeast"/>
        <w:ind w:left="709" w:hanging="709"/>
        <w:jc w:val="both"/>
        <w:rPr>
          <w:sz w:val="22"/>
        </w:rPr>
      </w:pPr>
      <w:r>
        <w:rPr>
          <w:sz w:val="22"/>
        </w:rPr>
        <w:t>1</w:t>
      </w:r>
      <w:r w:rsidR="00BB7E10">
        <w:rPr>
          <w:sz w:val="22"/>
        </w:rPr>
        <w:t>1</w:t>
      </w:r>
      <w:r>
        <w:rPr>
          <w:sz w:val="22"/>
        </w:rPr>
        <w:t>.1.2</w:t>
      </w:r>
      <w:r>
        <w:rPr>
          <w:sz w:val="22"/>
        </w:rPr>
        <w:tab/>
        <w:t xml:space="preserve">Em qualquer outra hipótese, mediante </w:t>
      </w:r>
      <w:r w:rsidR="00BB7E10">
        <w:rPr>
          <w:sz w:val="22"/>
        </w:rPr>
        <w:t>aviso</w:t>
      </w:r>
      <w:r>
        <w:rPr>
          <w:sz w:val="22"/>
        </w:rPr>
        <w:t xml:space="preserve"> por escrito, concretizando – se a rescisão ao término de 30 dias, contando da data do recebimento do aviso.</w:t>
      </w:r>
    </w:p>
    <w:p w:rsidR="00BB7E10" w:rsidRDefault="00BB7E10" w:rsidP="00923315">
      <w:pPr>
        <w:pStyle w:val="Padro"/>
        <w:spacing w:line="100" w:lineRule="atLeast"/>
        <w:ind w:left="709" w:hanging="709"/>
        <w:jc w:val="both"/>
        <w:rPr>
          <w:sz w:val="22"/>
        </w:rPr>
      </w:pPr>
    </w:p>
    <w:p w:rsidR="00BB7E10" w:rsidRDefault="00BB7E10" w:rsidP="00923315">
      <w:pPr>
        <w:pStyle w:val="Padro"/>
        <w:spacing w:line="100" w:lineRule="atLeast"/>
        <w:ind w:left="709" w:hanging="709"/>
        <w:jc w:val="both"/>
        <w:rPr>
          <w:sz w:val="22"/>
        </w:rPr>
      </w:pPr>
    </w:p>
    <w:p w:rsidR="00BB7E10" w:rsidRDefault="00BB7E10" w:rsidP="00923315">
      <w:pPr>
        <w:pStyle w:val="Padro"/>
        <w:spacing w:line="100" w:lineRule="atLeast"/>
        <w:ind w:left="709" w:hanging="709"/>
        <w:jc w:val="both"/>
      </w:pPr>
    </w:p>
    <w:p w:rsidR="00923315" w:rsidRDefault="00923315" w:rsidP="00923315">
      <w:pPr>
        <w:pStyle w:val="Padro"/>
        <w:spacing w:line="100" w:lineRule="atLeast"/>
        <w:ind w:left="709" w:hanging="709"/>
        <w:jc w:val="both"/>
      </w:pPr>
      <w:r>
        <w:rPr>
          <w:sz w:val="22"/>
        </w:rPr>
        <w:t>1</w:t>
      </w:r>
      <w:r w:rsidR="000B2321">
        <w:rPr>
          <w:sz w:val="22"/>
        </w:rPr>
        <w:t>1</w:t>
      </w:r>
      <w:r>
        <w:rPr>
          <w:sz w:val="22"/>
        </w:rPr>
        <w:t>.1.3</w:t>
      </w:r>
      <w:r>
        <w:rPr>
          <w:sz w:val="22"/>
        </w:rPr>
        <w:tab/>
        <w:t xml:space="preserve"> A partir da data em que for concretizada a rescisão, cessarão as obrigações contratuais de ambas as partes, ressalvadas as obrigações vencidas até aquela data.</w:t>
      </w:r>
    </w:p>
    <w:p w:rsidR="00923315" w:rsidRDefault="00923315" w:rsidP="00923315">
      <w:pPr>
        <w:pStyle w:val="Padro"/>
        <w:spacing w:line="100" w:lineRule="atLeast"/>
        <w:jc w:val="both"/>
      </w:pPr>
    </w:p>
    <w:p w:rsidR="00923315" w:rsidRDefault="00923315" w:rsidP="00923315">
      <w:pPr>
        <w:pStyle w:val="Padro"/>
        <w:spacing w:line="100" w:lineRule="atLeast"/>
        <w:jc w:val="both"/>
      </w:pPr>
      <w:r>
        <w:rPr>
          <w:b/>
          <w:sz w:val="22"/>
        </w:rPr>
        <w:t>1</w:t>
      </w:r>
      <w:r w:rsidR="000B2321">
        <w:rPr>
          <w:b/>
          <w:sz w:val="22"/>
        </w:rPr>
        <w:t>2</w:t>
      </w:r>
      <w:r>
        <w:rPr>
          <w:b/>
          <w:sz w:val="22"/>
        </w:rPr>
        <w:t xml:space="preserve"> – CONDIÇÕES GERAIS</w:t>
      </w:r>
    </w:p>
    <w:p w:rsidR="00923315" w:rsidRDefault="00923315" w:rsidP="00923315">
      <w:pPr>
        <w:pStyle w:val="Padro"/>
        <w:spacing w:line="100" w:lineRule="atLeast"/>
        <w:ind w:left="709" w:hanging="709"/>
        <w:jc w:val="both"/>
      </w:pPr>
      <w:r>
        <w:rPr>
          <w:sz w:val="22"/>
        </w:rPr>
        <w:t>1</w:t>
      </w:r>
      <w:r w:rsidR="0049738B">
        <w:rPr>
          <w:sz w:val="22"/>
        </w:rPr>
        <w:t>2</w:t>
      </w:r>
      <w:r>
        <w:rPr>
          <w:sz w:val="22"/>
        </w:rPr>
        <w:t>.1</w:t>
      </w:r>
      <w:r>
        <w:rPr>
          <w:sz w:val="22"/>
        </w:rPr>
        <w:tab/>
      </w:r>
      <w:r w:rsidR="000B2321">
        <w:rPr>
          <w:sz w:val="22"/>
        </w:rPr>
        <w:t>Para os casos omissos será aplicada a Legislação que couber, obedecida as disposições previstas na Lei 8.666/93 e suas alterações</w:t>
      </w:r>
    </w:p>
    <w:p w:rsidR="00923315" w:rsidRDefault="00923315" w:rsidP="00923315">
      <w:pPr>
        <w:pStyle w:val="Padro"/>
        <w:spacing w:line="100" w:lineRule="atLeast"/>
        <w:ind w:left="709" w:hanging="709"/>
        <w:jc w:val="both"/>
      </w:pPr>
      <w:r>
        <w:rPr>
          <w:sz w:val="22"/>
        </w:rPr>
        <w:t>1</w:t>
      </w:r>
      <w:r w:rsidR="0049738B">
        <w:rPr>
          <w:sz w:val="22"/>
        </w:rPr>
        <w:t>2</w:t>
      </w:r>
      <w:r>
        <w:rPr>
          <w:sz w:val="22"/>
        </w:rPr>
        <w:t>.2</w:t>
      </w:r>
      <w:r>
        <w:rPr>
          <w:sz w:val="22"/>
        </w:rPr>
        <w:tab/>
      </w:r>
      <w:r w:rsidR="0049738B">
        <w:rPr>
          <w:sz w:val="22"/>
        </w:rPr>
        <w:t>Este contrato está regido pela forma de dispensa de Licitação, conforme preceitua o art. 24, Inc. II, da Lei 8.666/93</w:t>
      </w:r>
      <w:r>
        <w:rPr>
          <w:sz w:val="22"/>
        </w:rPr>
        <w:t>.</w:t>
      </w:r>
    </w:p>
    <w:p w:rsidR="00923315" w:rsidRDefault="00923315" w:rsidP="00923315">
      <w:pPr>
        <w:pStyle w:val="Padro"/>
        <w:spacing w:line="100" w:lineRule="atLeast"/>
        <w:ind w:left="709" w:hanging="709"/>
        <w:jc w:val="both"/>
      </w:pPr>
    </w:p>
    <w:p w:rsidR="00923315" w:rsidRDefault="00923315" w:rsidP="00923315">
      <w:pPr>
        <w:pStyle w:val="Padro"/>
        <w:spacing w:line="100" w:lineRule="atLeast"/>
        <w:ind w:left="709" w:hanging="709"/>
        <w:jc w:val="both"/>
      </w:pPr>
      <w:r>
        <w:rPr>
          <w:sz w:val="22"/>
        </w:rPr>
        <w:t>1</w:t>
      </w:r>
      <w:r w:rsidR="0049738B">
        <w:rPr>
          <w:sz w:val="22"/>
        </w:rPr>
        <w:t>2</w:t>
      </w:r>
      <w:r>
        <w:rPr>
          <w:sz w:val="22"/>
        </w:rPr>
        <w:t>.3</w:t>
      </w:r>
      <w:r>
        <w:rPr>
          <w:sz w:val="22"/>
        </w:rPr>
        <w:tab/>
        <w:t xml:space="preserve">A CONTRATADA, caso seja necessário, poderá instalar no “Software de Controle” do elevador, equipamento e/ou softwares adicionais para estabelecer conexão com ferramenta de serviço da CONTRATADA, sendo que o equipamento e/ou software adicionais pertencerão sempre à CONTRATADA, que poderá removê-los ao término deste Contrato. </w:t>
      </w:r>
      <w:r w:rsidR="000B2321">
        <w:rPr>
          <w:sz w:val="22"/>
        </w:rPr>
        <w:t>A CONTRATANTE</w:t>
      </w:r>
      <w:r>
        <w:rPr>
          <w:sz w:val="22"/>
        </w:rPr>
        <w:t xml:space="preserve"> dá à CONTRATADA o direito de conectar eletronicamente sua ferramenta de serviço ao elevador, bem como total acesso de leitura, uso e atualizações dos dados emitidos pelo “Software de Controle”.</w:t>
      </w:r>
    </w:p>
    <w:p w:rsidR="00923315" w:rsidRDefault="00923315" w:rsidP="00923315">
      <w:pPr>
        <w:pStyle w:val="Padro"/>
        <w:spacing w:line="100" w:lineRule="atLeast"/>
        <w:jc w:val="both"/>
      </w:pPr>
    </w:p>
    <w:p w:rsidR="00923315" w:rsidRDefault="00923315" w:rsidP="00923315">
      <w:pPr>
        <w:pStyle w:val="Padro"/>
        <w:spacing w:line="100" w:lineRule="atLeast"/>
        <w:jc w:val="both"/>
      </w:pPr>
      <w:r>
        <w:rPr>
          <w:b/>
          <w:sz w:val="22"/>
        </w:rPr>
        <w:t>1</w:t>
      </w:r>
      <w:r w:rsidR="0049738B">
        <w:rPr>
          <w:b/>
          <w:sz w:val="22"/>
        </w:rPr>
        <w:t>3</w:t>
      </w:r>
      <w:r>
        <w:rPr>
          <w:b/>
          <w:sz w:val="22"/>
        </w:rPr>
        <w:t xml:space="preserve"> – DA PUBLICAÇÃO</w:t>
      </w:r>
    </w:p>
    <w:p w:rsidR="00923315" w:rsidRDefault="00923315" w:rsidP="00923315">
      <w:pPr>
        <w:pStyle w:val="Padro"/>
        <w:spacing w:line="100" w:lineRule="atLeast"/>
        <w:ind w:left="709" w:hanging="709"/>
        <w:jc w:val="both"/>
        <w:rPr>
          <w:sz w:val="22"/>
        </w:rPr>
      </w:pPr>
      <w:r>
        <w:rPr>
          <w:sz w:val="22"/>
        </w:rPr>
        <w:t>1</w:t>
      </w:r>
      <w:r w:rsidR="0049738B">
        <w:rPr>
          <w:sz w:val="22"/>
        </w:rPr>
        <w:t>3</w:t>
      </w:r>
      <w:r>
        <w:rPr>
          <w:sz w:val="22"/>
        </w:rPr>
        <w:t>.1</w:t>
      </w:r>
      <w:r>
        <w:rPr>
          <w:sz w:val="22"/>
        </w:rPr>
        <w:tab/>
        <w:t>O presente Contrato será publicado, em resumo, no Diário Oficial do Município, dando-se cumprimento ao disposto no art. 61, parágrafo único da Lei n.º 8.666/93, correndo a despesa por conta da Contratante.</w:t>
      </w:r>
    </w:p>
    <w:p w:rsidR="00923315" w:rsidRDefault="00923315" w:rsidP="00923315">
      <w:pPr>
        <w:pStyle w:val="Padro"/>
        <w:spacing w:line="100" w:lineRule="atLeast"/>
        <w:ind w:left="709" w:hanging="709"/>
        <w:jc w:val="both"/>
      </w:pPr>
    </w:p>
    <w:p w:rsidR="00923315" w:rsidRDefault="00923315" w:rsidP="00923315">
      <w:pPr>
        <w:pStyle w:val="Padro"/>
        <w:spacing w:line="100" w:lineRule="atLeast"/>
        <w:jc w:val="both"/>
      </w:pPr>
    </w:p>
    <w:p w:rsidR="00923315" w:rsidRDefault="00923315" w:rsidP="00923315">
      <w:pPr>
        <w:pStyle w:val="Padro"/>
        <w:spacing w:line="100" w:lineRule="atLeast"/>
        <w:jc w:val="both"/>
      </w:pPr>
      <w:r>
        <w:rPr>
          <w:b/>
          <w:sz w:val="22"/>
        </w:rPr>
        <w:t>1</w:t>
      </w:r>
      <w:r w:rsidR="0049738B">
        <w:rPr>
          <w:b/>
          <w:sz w:val="22"/>
        </w:rPr>
        <w:t>4</w:t>
      </w:r>
      <w:r>
        <w:rPr>
          <w:b/>
          <w:sz w:val="22"/>
        </w:rPr>
        <w:t xml:space="preserve"> – FORO</w:t>
      </w:r>
    </w:p>
    <w:p w:rsidR="00923315" w:rsidRDefault="00923315" w:rsidP="00923315">
      <w:pPr>
        <w:pStyle w:val="Padro"/>
        <w:spacing w:line="100" w:lineRule="atLeast"/>
        <w:ind w:left="709" w:hanging="709"/>
        <w:jc w:val="both"/>
      </w:pPr>
      <w:r>
        <w:rPr>
          <w:sz w:val="22"/>
        </w:rPr>
        <w:t>1</w:t>
      </w:r>
      <w:r w:rsidR="0049738B">
        <w:rPr>
          <w:sz w:val="22"/>
        </w:rPr>
        <w:t>4</w:t>
      </w:r>
      <w:r>
        <w:rPr>
          <w:sz w:val="22"/>
        </w:rPr>
        <w:t>.1</w:t>
      </w:r>
      <w:r>
        <w:rPr>
          <w:sz w:val="22"/>
        </w:rPr>
        <w:tab/>
        <w:t>Fica eleito o Foro da Cidade de Cachoeiro de Itapemirim-ES, para dirimir quaisquer dúvidas relativas a este instrumento, excluindo-se qualquer outro por mais privilegiado que seja.</w:t>
      </w:r>
    </w:p>
    <w:p w:rsidR="00923315" w:rsidRDefault="00923315" w:rsidP="00923315">
      <w:pPr>
        <w:pStyle w:val="Padro"/>
        <w:spacing w:line="100" w:lineRule="atLeast"/>
        <w:jc w:val="both"/>
      </w:pPr>
      <w:r>
        <w:rPr>
          <w:sz w:val="22"/>
        </w:rPr>
        <w:t xml:space="preserve">As partes declaram que leram, entenderam e estão de acordo com todos os termos e condições do presente </w:t>
      </w:r>
      <w:r>
        <w:rPr>
          <w:b/>
          <w:sz w:val="22"/>
        </w:rPr>
        <w:t>CONTRATO DE PRESTAÇÃO DE SERVIÇOS PARA ELEVADOR</w:t>
      </w:r>
      <w:r>
        <w:rPr>
          <w:sz w:val="22"/>
        </w:rPr>
        <w:t>, assinando-o em 02 (duas) vias de igual teor e forma para um só efeito, na presença de 02 (duas) testemunhas.</w:t>
      </w:r>
    </w:p>
    <w:p w:rsidR="00923315" w:rsidRDefault="00923315" w:rsidP="00923315">
      <w:pPr>
        <w:pStyle w:val="Padro"/>
        <w:spacing w:line="100" w:lineRule="atLeast"/>
        <w:jc w:val="both"/>
      </w:pPr>
    </w:p>
    <w:p w:rsidR="00923315" w:rsidRDefault="00923315" w:rsidP="00923315">
      <w:pPr>
        <w:pStyle w:val="Padro"/>
        <w:spacing w:line="100" w:lineRule="atLeast"/>
        <w:jc w:val="both"/>
      </w:pPr>
      <w:r>
        <w:rPr>
          <w:sz w:val="22"/>
        </w:rPr>
        <w:t xml:space="preserve">Cachoeiro de Itapemirim-ES, </w:t>
      </w:r>
      <w:r w:rsidR="00940069">
        <w:rPr>
          <w:sz w:val="22"/>
        </w:rPr>
        <w:t>23</w:t>
      </w:r>
      <w:r>
        <w:rPr>
          <w:sz w:val="22"/>
        </w:rPr>
        <w:t xml:space="preserve"> de </w:t>
      </w:r>
      <w:r w:rsidR="00940069">
        <w:rPr>
          <w:sz w:val="22"/>
        </w:rPr>
        <w:t>Mio</w:t>
      </w:r>
      <w:bookmarkStart w:id="0" w:name="_GoBack"/>
      <w:bookmarkEnd w:id="0"/>
      <w:r>
        <w:rPr>
          <w:sz w:val="22"/>
        </w:rPr>
        <w:t xml:space="preserve"> de 201</w:t>
      </w:r>
      <w:r w:rsidR="00260851">
        <w:rPr>
          <w:sz w:val="22"/>
        </w:rPr>
        <w:t>7</w:t>
      </w:r>
      <w:r>
        <w:rPr>
          <w:sz w:val="22"/>
        </w:rPr>
        <w:t>.</w:t>
      </w:r>
    </w:p>
    <w:p w:rsidR="00923315" w:rsidRDefault="00923315" w:rsidP="00923315">
      <w:pPr>
        <w:pStyle w:val="Padro"/>
        <w:spacing w:line="100" w:lineRule="atLeast"/>
        <w:jc w:val="both"/>
      </w:pPr>
    </w:p>
    <w:p w:rsidR="00923315" w:rsidRDefault="00923315" w:rsidP="00923315">
      <w:pPr>
        <w:pStyle w:val="Padro"/>
        <w:spacing w:line="100" w:lineRule="atLeast"/>
        <w:jc w:val="both"/>
      </w:pPr>
    </w:p>
    <w:p w:rsidR="00923315" w:rsidRDefault="00923315" w:rsidP="00923315">
      <w:pPr>
        <w:pStyle w:val="Padro"/>
        <w:spacing w:line="100" w:lineRule="atLeast"/>
        <w:ind w:left="708" w:firstLine="708"/>
        <w:jc w:val="center"/>
      </w:pPr>
    </w:p>
    <w:p w:rsidR="00923315" w:rsidRDefault="00923315" w:rsidP="00923315">
      <w:pPr>
        <w:pStyle w:val="Padro"/>
        <w:spacing w:line="100" w:lineRule="atLeast"/>
        <w:ind w:left="708" w:firstLine="708"/>
        <w:jc w:val="center"/>
      </w:pPr>
    </w:p>
    <w:p w:rsidR="00923315" w:rsidRDefault="00923315" w:rsidP="00923315">
      <w:pPr>
        <w:pStyle w:val="Padro"/>
        <w:spacing w:line="100" w:lineRule="atLeast"/>
      </w:pPr>
      <w:r>
        <w:rPr>
          <w:b/>
          <w:sz w:val="22"/>
        </w:rPr>
        <w:t xml:space="preserve">      __________________________________________________________________________</w:t>
      </w:r>
    </w:p>
    <w:p w:rsidR="00923315" w:rsidRDefault="00923315" w:rsidP="00923315">
      <w:pPr>
        <w:pStyle w:val="Padro"/>
        <w:spacing w:line="100" w:lineRule="atLeast"/>
        <w:jc w:val="center"/>
      </w:pPr>
      <w:r>
        <w:rPr>
          <w:b/>
          <w:sz w:val="22"/>
        </w:rPr>
        <w:t>CAMARA MUNICIPAL DE CACHOEIRO DE ITAPEMIRIM-ES</w:t>
      </w:r>
    </w:p>
    <w:p w:rsidR="00923315" w:rsidRDefault="00923315" w:rsidP="00923315">
      <w:pPr>
        <w:pStyle w:val="Padro"/>
        <w:spacing w:line="100" w:lineRule="atLeast"/>
      </w:pPr>
      <w:r>
        <w:rPr>
          <w:b/>
          <w:sz w:val="22"/>
        </w:rPr>
        <w:t xml:space="preserve">                                      </w:t>
      </w:r>
      <w:r w:rsidR="00260851">
        <w:rPr>
          <w:b/>
          <w:sz w:val="22"/>
        </w:rPr>
        <w:t>ALEXANDRE BASTOS RODRIGUES</w:t>
      </w:r>
    </w:p>
    <w:p w:rsidR="00923315" w:rsidRDefault="00923315" w:rsidP="00923315">
      <w:pPr>
        <w:pStyle w:val="Padro"/>
        <w:spacing w:line="100" w:lineRule="atLeast"/>
        <w:ind w:left="3540"/>
        <w:rPr>
          <w:b/>
          <w:sz w:val="22"/>
        </w:rPr>
      </w:pPr>
      <w:r>
        <w:rPr>
          <w:b/>
          <w:sz w:val="22"/>
        </w:rPr>
        <w:t xml:space="preserve"> Presidente</w:t>
      </w:r>
    </w:p>
    <w:p w:rsidR="00260851" w:rsidRDefault="00260851" w:rsidP="00923315">
      <w:pPr>
        <w:pStyle w:val="Padro"/>
        <w:spacing w:line="100" w:lineRule="atLeast"/>
        <w:ind w:left="3540"/>
        <w:rPr>
          <w:b/>
          <w:sz w:val="22"/>
        </w:rPr>
      </w:pPr>
    </w:p>
    <w:p w:rsidR="00260851" w:rsidRDefault="00260851" w:rsidP="00923315">
      <w:pPr>
        <w:pStyle w:val="Padro"/>
        <w:spacing w:line="100" w:lineRule="atLeast"/>
        <w:ind w:left="3540"/>
      </w:pPr>
    </w:p>
    <w:p w:rsidR="00260851" w:rsidRDefault="00260851" w:rsidP="00260851">
      <w:pPr>
        <w:pStyle w:val="Padro"/>
        <w:spacing w:line="100" w:lineRule="atLeast"/>
        <w:jc w:val="center"/>
      </w:pPr>
      <w:r>
        <w:rPr>
          <w:b/>
          <w:sz w:val="22"/>
        </w:rPr>
        <w:t>___________________________________________________</w:t>
      </w:r>
    </w:p>
    <w:p w:rsidR="00260851" w:rsidRDefault="00260851" w:rsidP="00260851">
      <w:pPr>
        <w:pStyle w:val="Padro"/>
        <w:spacing w:line="100" w:lineRule="atLeast"/>
        <w:ind w:left="2832" w:firstLine="708"/>
      </w:pPr>
      <w:r>
        <w:rPr>
          <w:b/>
          <w:sz w:val="22"/>
        </w:rPr>
        <w:t xml:space="preserve">  CONTRATADA</w:t>
      </w:r>
    </w:p>
    <w:p w:rsidR="00923315" w:rsidRDefault="00923315" w:rsidP="00923315">
      <w:pPr>
        <w:pStyle w:val="Padro"/>
        <w:spacing w:line="100" w:lineRule="atLeast"/>
        <w:jc w:val="both"/>
      </w:pPr>
    </w:p>
    <w:sectPr w:rsidR="00923315" w:rsidSect="00410496">
      <w:headerReference w:type="default" r:id="rId8"/>
      <w:footerReference w:type="default" r:id="rId9"/>
      <w:pgSz w:w="11906" w:h="16838" w:code="9"/>
      <w:pgMar w:top="567" w:right="567" w:bottom="567" w:left="567" w:header="709"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0D6" w:rsidRDefault="00E130D6" w:rsidP="00641E62">
      <w:pPr>
        <w:spacing w:after="0" w:line="240" w:lineRule="auto"/>
      </w:pPr>
      <w:r>
        <w:separator/>
      </w:r>
    </w:p>
  </w:endnote>
  <w:endnote w:type="continuationSeparator" w:id="0">
    <w:p w:rsidR="00E130D6" w:rsidRDefault="00E130D6" w:rsidP="00641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DejaVu Sans">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BA8" w:rsidRDefault="00970BA8" w:rsidP="00970BA8">
    <w:pPr>
      <w:pStyle w:val="Rodap"/>
      <w:jc w:val="center"/>
      <w:rPr>
        <w:b/>
        <w:i/>
        <w:sz w:val="24"/>
      </w:rPr>
    </w:pPr>
    <w:r w:rsidRPr="00970BA8">
      <w:rPr>
        <w:b/>
        <w:i/>
        <w:sz w:val="24"/>
      </w:rPr>
      <w:t>“Feliz a nação cujo Deus é o Senhor”</w:t>
    </w:r>
  </w:p>
  <w:p w:rsidR="00572946" w:rsidRPr="00572946" w:rsidRDefault="00923315" w:rsidP="00970BA8">
    <w:pPr>
      <w:pStyle w:val="Rodap"/>
      <w:jc w:val="center"/>
      <w:rPr>
        <w:b/>
        <w:i/>
        <w:sz w:val="12"/>
      </w:rPr>
    </w:pPr>
    <w:r>
      <w:rPr>
        <w:noProof/>
        <w:lang w:eastAsia="pt-BR"/>
      </w:rPr>
      <mc:AlternateContent>
        <mc:Choice Requires="wps">
          <w:drawing>
            <wp:anchor distT="4294967295" distB="4294967295" distL="114300" distR="114300" simplePos="0" relativeHeight="251657728" behindDoc="0" locked="0" layoutInCell="1" allowOverlap="1">
              <wp:simplePos x="0" y="0"/>
              <wp:positionH relativeFrom="column">
                <wp:posOffset>8890</wp:posOffset>
              </wp:positionH>
              <wp:positionV relativeFrom="paragraph">
                <wp:posOffset>6349</wp:posOffset>
              </wp:positionV>
              <wp:extent cx="6800850" cy="0"/>
              <wp:effectExtent l="0" t="0" r="19050" b="19050"/>
              <wp:wrapNone/>
              <wp:docPr id="4" name="Conector re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FEFBEE6" id="Conector reto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5pt" to="536.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" strokecolor="windowText" strokeweight=".5pt">
              <v:stroke joinstyle="miter"/>
              <o:lock v:ext="edit" shapetype="f"/>
            </v:line>
          </w:pict>
        </mc:Fallback>
      </mc:AlternateContent>
    </w:r>
    <w:r>
      <w:rPr>
        <w:noProof/>
        <w:lang w:eastAsia="pt-BR"/>
      </w:rPr>
      <mc:AlternateContent>
        <mc:Choice Requires="wps">
          <w:drawing>
            <wp:anchor distT="4294967295" distB="4294967295" distL="114300" distR="114300" simplePos="0" relativeHeight="251658752" behindDoc="0" locked="0" layoutInCell="1" allowOverlap="1">
              <wp:simplePos x="0" y="0"/>
              <wp:positionH relativeFrom="column">
                <wp:posOffset>8890</wp:posOffset>
              </wp:positionH>
              <wp:positionV relativeFrom="paragraph">
                <wp:posOffset>53974</wp:posOffset>
              </wp:positionV>
              <wp:extent cx="6800850" cy="0"/>
              <wp:effectExtent l="0" t="0" r="19050" b="19050"/>
              <wp:wrapNone/>
              <wp:docPr id="5" name="Conector re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7124ADB" id="Conector reto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4.25pt" to="536.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" strokecolor="windowText" strokeweight=".5pt">
              <v:stroke joinstyle="miter"/>
              <o:lock v:ext="edit" shapetype="f"/>
            </v:line>
          </w:pict>
        </mc:Fallback>
      </mc:AlternateContent>
    </w:r>
  </w:p>
  <w:p w:rsidR="00970BA8" w:rsidRPr="00572946" w:rsidRDefault="00970BA8" w:rsidP="00572946">
    <w:pPr>
      <w:pStyle w:val="Rodap"/>
      <w:jc w:val="center"/>
      <w:rPr>
        <w:sz w:val="24"/>
      </w:rPr>
    </w:pPr>
    <w:r w:rsidRPr="00572946">
      <w:rPr>
        <w:sz w:val="24"/>
      </w:rPr>
      <w:t>Rua Barão de Itapemirim, 05 – Centro – CEP: 29300-110 – Cachoeiro de Itapemirim – Espírito Santo</w:t>
    </w:r>
  </w:p>
  <w:p w:rsidR="00970BA8" w:rsidRPr="00572946" w:rsidRDefault="00970BA8" w:rsidP="00572946">
    <w:pPr>
      <w:pStyle w:val="Rodap"/>
      <w:jc w:val="center"/>
      <w:rPr>
        <w:sz w:val="24"/>
      </w:rPr>
    </w:pPr>
    <w:r w:rsidRPr="00572946">
      <w:rPr>
        <w:b/>
        <w:sz w:val="24"/>
      </w:rPr>
      <w:t>PABX: (28) 3526-5622 – FAX: (28) 3521-5753 –</w:t>
    </w:r>
    <w:r w:rsidRPr="00572946">
      <w:rPr>
        <w:sz w:val="24"/>
      </w:rPr>
      <w:t xml:space="preserve"> e-mail: cmci@cmci.es.gov.br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0D6" w:rsidRDefault="00E130D6" w:rsidP="00641E62">
      <w:pPr>
        <w:spacing w:after="0" w:line="240" w:lineRule="auto"/>
      </w:pPr>
      <w:r>
        <w:separator/>
      </w:r>
    </w:p>
  </w:footnote>
  <w:footnote w:type="continuationSeparator" w:id="0">
    <w:p w:rsidR="00E130D6" w:rsidRDefault="00E130D6" w:rsidP="00641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E62" w:rsidRPr="00923315" w:rsidRDefault="00923315" w:rsidP="002221C3">
    <w:pPr>
      <w:pStyle w:val="Cabealho"/>
      <w:tabs>
        <w:tab w:val="clear" w:pos="4252"/>
        <w:tab w:val="clear" w:pos="8504"/>
        <w:tab w:val="left" w:pos="2685"/>
      </w:tabs>
      <w:jc w:val="right"/>
      <w:rPr>
        <w:rFonts w:ascii="Arial" w:hAnsi="Arial" w:cs="Arial"/>
        <w:sz w:val="30"/>
        <w:szCs w:val="30"/>
      </w:rPr>
    </w:pPr>
    <w:r>
      <w:rPr>
        <w:rFonts w:ascii="Arial" w:hAnsi="Arial" w:cs="Arial"/>
        <w:noProof/>
        <w:sz w:val="30"/>
        <w:szCs w:val="30"/>
        <w:lang w:eastAsia="pt-BR"/>
      </w:rPr>
      <w:drawing>
        <wp:anchor distT="0" distB="0" distL="114300" distR="114300" simplePos="0" relativeHeight="251659776" behindDoc="1" locked="0" layoutInCell="1" allowOverlap="1">
          <wp:simplePos x="0" y="0"/>
          <wp:positionH relativeFrom="margin">
            <wp:posOffset>-376555</wp:posOffset>
          </wp:positionH>
          <wp:positionV relativeFrom="paragraph">
            <wp:posOffset>-412115</wp:posOffset>
          </wp:positionV>
          <wp:extent cx="1744980" cy="1337945"/>
          <wp:effectExtent l="0" t="0" r="7620" b="0"/>
          <wp:wrapTight wrapText="bothSides">
            <wp:wrapPolygon edited="0">
              <wp:start x="0" y="0"/>
              <wp:lineTo x="0" y="21221"/>
              <wp:lineTo x="21459" y="21221"/>
              <wp:lineTo x="21459"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337945"/>
                  </a:xfrm>
                  <a:prstGeom prst="rect">
                    <a:avLst/>
                  </a:prstGeom>
                  <a:noFill/>
                </pic:spPr>
              </pic:pic>
            </a:graphicData>
          </a:graphic>
          <wp14:sizeRelH relativeFrom="page">
            <wp14:pctWidth>0</wp14:pctWidth>
          </wp14:sizeRelH>
          <wp14:sizeRelV relativeFrom="page">
            <wp14:pctHeight>0</wp14:pctHeight>
          </wp14:sizeRelV>
        </wp:anchor>
      </w:drawing>
    </w:r>
    <w:r w:rsidR="00641E62" w:rsidRPr="00923315">
      <w:rPr>
        <w:rFonts w:ascii="Arial" w:hAnsi="Arial" w:cs="Arial"/>
        <w:sz w:val="30"/>
        <w:szCs w:val="30"/>
      </w:rPr>
      <w:t>CÂMARA MUNICIPAL DE CACHOEIRO DE ITAPEMIRIM</w:t>
    </w:r>
  </w:p>
  <w:p w:rsidR="00641E62" w:rsidRPr="00923315" w:rsidRDefault="00D047B4" w:rsidP="00970BA8">
    <w:pPr>
      <w:pStyle w:val="Cabealho"/>
      <w:tabs>
        <w:tab w:val="clear" w:pos="4252"/>
        <w:tab w:val="clear" w:pos="8504"/>
        <w:tab w:val="left" w:pos="2685"/>
      </w:tabs>
      <w:jc w:val="center"/>
      <w:rPr>
        <w:rFonts w:ascii="Arial" w:hAnsi="Arial" w:cs="Arial"/>
        <w:sz w:val="28"/>
      </w:rPr>
    </w:pPr>
    <w:r w:rsidRPr="00923315">
      <w:rPr>
        <w:rFonts w:ascii="Arial" w:hAnsi="Arial" w:cs="Arial"/>
        <w:sz w:val="30"/>
        <w:szCs w:val="30"/>
      </w:rPr>
      <w:t xml:space="preserve">                       </w:t>
    </w:r>
    <w:r w:rsidR="002221C3" w:rsidRPr="00923315">
      <w:rPr>
        <w:rFonts w:ascii="Arial" w:hAnsi="Arial" w:cs="Arial"/>
        <w:sz w:val="30"/>
        <w:szCs w:val="30"/>
      </w:rPr>
      <w:t xml:space="preserve"> </w:t>
    </w:r>
    <w:r w:rsidR="00641E62" w:rsidRPr="00923315">
      <w:rPr>
        <w:rFonts w:ascii="Arial" w:hAnsi="Arial" w:cs="Arial"/>
        <w:sz w:val="30"/>
        <w:szCs w:val="30"/>
      </w:rPr>
      <w:t>ES</w:t>
    </w:r>
    <w:r w:rsidR="00970BA8" w:rsidRPr="00923315">
      <w:rPr>
        <w:rFonts w:ascii="Arial" w:hAnsi="Arial" w:cs="Arial"/>
        <w:sz w:val="30"/>
        <w:szCs w:val="30"/>
      </w:rPr>
      <w:t>TADO DO ESPÍRITO SANTO</w:t>
    </w:r>
  </w:p>
  <w:p w:rsidR="00641E62" w:rsidRPr="00970BA8" w:rsidRDefault="00923315">
    <w:pPr>
      <w:pStyle w:val="Cabealho"/>
      <w:rPr>
        <w:b/>
        <w:i/>
      </w:rPr>
    </w:pPr>
    <w:r>
      <w:rPr>
        <w:noProof/>
        <w:lang w:eastAsia="pt-BR"/>
      </w:rPr>
      <mc:AlternateContent>
        <mc:Choice Requires="wps">
          <w:drawing>
            <wp:anchor distT="4294967295" distB="4294967295" distL="114300" distR="114300" simplePos="0" relativeHeight="251656704" behindDoc="0" locked="0" layoutInCell="1" allowOverlap="1">
              <wp:simplePos x="0" y="0"/>
              <wp:positionH relativeFrom="column">
                <wp:posOffset>1905</wp:posOffset>
              </wp:positionH>
              <wp:positionV relativeFrom="paragraph">
                <wp:posOffset>487679</wp:posOffset>
              </wp:positionV>
              <wp:extent cx="6800850" cy="0"/>
              <wp:effectExtent l="0" t="0" r="19050" b="1905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18D88E2" id="Conector reto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8.4pt" to="535.6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" strokecolor="windowText" strokeweight=".5pt">
              <v:stroke joinstyle="miter"/>
              <o:lock v:ext="edit" shapetype="f"/>
            </v:line>
          </w:pict>
        </mc:Fallback>
      </mc:AlternateContent>
    </w:r>
    <w:r>
      <w:rPr>
        <w:noProof/>
        <w:lang w:eastAsia="pt-BR"/>
      </w:rPr>
      <mc:AlternateContent>
        <mc:Choice Requires="wps">
          <w:drawing>
            <wp:anchor distT="4294967295" distB="4294967295" distL="114300" distR="114300" simplePos="0" relativeHeight="251655680" behindDoc="0" locked="0" layoutInCell="1" allowOverlap="1">
              <wp:simplePos x="0" y="0"/>
              <wp:positionH relativeFrom="column">
                <wp:posOffset>1905</wp:posOffset>
              </wp:positionH>
              <wp:positionV relativeFrom="paragraph">
                <wp:posOffset>440054</wp:posOffset>
              </wp:positionV>
              <wp:extent cx="6800850" cy="0"/>
              <wp:effectExtent l="0" t="0" r="19050" b="1905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DE1C8CA" id="Conector reto 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4.65pt" to="535.6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" strokecolor="windowText" strokeweight=".5pt">
              <v:stroke joinstyle="miter"/>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BF5AE4"/>
    <w:multiLevelType w:val="hybridMultilevel"/>
    <w:tmpl w:val="8E225220"/>
    <w:lvl w:ilvl="0" w:tplc="5C360E1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315"/>
    <w:rsid w:val="000B2321"/>
    <w:rsid w:val="000D0E73"/>
    <w:rsid w:val="000F6F90"/>
    <w:rsid w:val="0010543C"/>
    <w:rsid w:val="001A4915"/>
    <w:rsid w:val="001E31B4"/>
    <w:rsid w:val="00215CE5"/>
    <w:rsid w:val="002221C3"/>
    <w:rsid w:val="002530FB"/>
    <w:rsid w:val="00260851"/>
    <w:rsid w:val="00266126"/>
    <w:rsid w:val="00296F69"/>
    <w:rsid w:val="002A6E8E"/>
    <w:rsid w:val="003149B8"/>
    <w:rsid w:val="00331536"/>
    <w:rsid w:val="0038103C"/>
    <w:rsid w:val="003A4E28"/>
    <w:rsid w:val="003C6E24"/>
    <w:rsid w:val="00410496"/>
    <w:rsid w:val="00493A3B"/>
    <w:rsid w:val="0049738B"/>
    <w:rsid w:val="004F5733"/>
    <w:rsid w:val="0050006E"/>
    <w:rsid w:val="00555E55"/>
    <w:rsid w:val="00572946"/>
    <w:rsid w:val="005823CB"/>
    <w:rsid w:val="00641E62"/>
    <w:rsid w:val="00657AC8"/>
    <w:rsid w:val="00770106"/>
    <w:rsid w:val="007E0718"/>
    <w:rsid w:val="00831E82"/>
    <w:rsid w:val="008F604B"/>
    <w:rsid w:val="0091442D"/>
    <w:rsid w:val="00923055"/>
    <w:rsid w:val="00923315"/>
    <w:rsid w:val="00935189"/>
    <w:rsid w:val="00940069"/>
    <w:rsid w:val="00970BA8"/>
    <w:rsid w:val="00972B61"/>
    <w:rsid w:val="009A754F"/>
    <w:rsid w:val="009B369C"/>
    <w:rsid w:val="009D5376"/>
    <w:rsid w:val="00A1500C"/>
    <w:rsid w:val="00AB05A9"/>
    <w:rsid w:val="00AB6230"/>
    <w:rsid w:val="00BB7E10"/>
    <w:rsid w:val="00BD079F"/>
    <w:rsid w:val="00C06022"/>
    <w:rsid w:val="00C14992"/>
    <w:rsid w:val="00D047B4"/>
    <w:rsid w:val="00D94E11"/>
    <w:rsid w:val="00DB382A"/>
    <w:rsid w:val="00E130D6"/>
    <w:rsid w:val="00E840BB"/>
    <w:rsid w:val="00ED0817"/>
    <w:rsid w:val="00F06F36"/>
    <w:rsid w:val="00F073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D8A56B-5D7B-4154-AB64-8181D69C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315"/>
    <w:pPr>
      <w:spacing w:after="200" w:line="276" w:lineRule="auto"/>
    </w:pPr>
    <w:rPr>
      <w:rFonts w:eastAsia="Times New Roman"/>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41E62"/>
    <w:pPr>
      <w:tabs>
        <w:tab w:val="center" w:pos="4252"/>
        <w:tab w:val="right" w:pos="8504"/>
      </w:tabs>
      <w:spacing w:after="0" w:line="240" w:lineRule="auto"/>
    </w:pPr>
    <w:rPr>
      <w:rFonts w:eastAsia="Calibri"/>
      <w:lang w:eastAsia="en-US"/>
    </w:rPr>
  </w:style>
  <w:style w:type="character" w:customStyle="1" w:styleId="CabealhoChar">
    <w:name w:val="Cabeçalho Char"/>
    <w:basedOn w:val="Fontepargpadro"/>
    <w:link w:val="Cabealho"/>
    <w:uiPriority w:val="99"/>
    <w:rsid w:val="00641E62"/>
  </w:style>
  <w:style w:type="paragraph" w:styleId="Rodap">
    <w:name w:val="footer"/>
    <w:basedOn w:val="Normal"/>
    <w:link w:val="RodapChar"/>
    <w:uiPriority w:val="99"/>
    <w:unhideWhenUsed/>
    <w:rsid w:val="00641E62"/>
    <w:pPr>
      <w:tabs>
        <w:tab w:val="center" w:pos="4252"/>
        <w:tab w:val="right" w:pos="8504"/>
      </w:tabs>
      <w:spacing w:after="0" w:line="240" w:lineRule="auto"/>
    </w:pPr>
    <w:rPr>
      <w:rFonts w:eastAsia="Calibri"/>
      <w:lang w:eastAsia="en-US"/>
    </w:rPr>
  </w:style>
  <w:style w:type="character" w:customStyle="1" w:styleId="RodapChar">
    <w:name w:val="Rodapé Char"/>
    <w:basedOn w:val="Fontepargpadro"/>
    <w:link w:val="Rodap"/>
    <w:uiPriority w:val="99"/>
    <w:rsid w:val="00641E62"/>
  </w:style>
  <w:style w:type="paragraph" w:styleId="Textodebalo">
    <w:name w:val="Balloon Text"/>
    <w:basedOn w:val="Normal"/>
    <w:link w:val="TextodebaloChar"/>
    <w:uiPriority w:val="99"/>
    <w:semiHidden/>
    <w:unhideWhenUsed/>
    <w:rsid w:val="003C6E24"/>
    <w:pPr>
      <w:spacing w:after="0" w:line="240" w:lineRule="auto"/>
    </w:pPr>
    <w:rPr>
      <w:rFonts w:ascii="Segoe UI" w:hAnsi="Segoe UI"/>
      <w:sz w:val="18"/>
      <w:szCs w:val="18"/>
    </w:rPr>
  </w:style>
  <w:style w:type="character" w:customStyle="1" w:styleId="TextodebaloChar">
    <w:name w:val="Texto de balão Char"/>
    <w:link w:val="Textodebalo"/>
    <w:uiPriority w:val="99"/>
    <w:semiHidden/>
    <w:rsid w:val="003C6E24"/>
    <w:rPr>
      <w:rFonts w:ascii="Segoe UI" w:hAnsi="Segoe UI" w:cs="Segoe UI"/>
      <w:sz w:val="18"/>
      <w:szCs w:val="18"/>
      <w:lang w:eastAsia="en-US"/>
    </w:rPr>
  </w:style>
  <w:style w:type="paragraph" w:styleId="SemEspaamento">
    <w:name w:val="No Spacing"/>
    <w:uiPriority w:val="1"/>
    <w:qFormat/>
    <w:rsid w:val="002A6E8E"/>
    <w:rPr>
      <w:sz w:val="22"/>
      <w:szCs w:val="22"/>
      <w:lang w:eastAsia="en-US"/>
    </w:rPr>
  </w:style>
  <w:style w:type="character" w:styleId="Hyperlink">
    <w:name w:val="Hyperlink"/>
    <w:uiPriority w:val="99"/>
    <w:unhideWhenUsed/>
    <w:rsid w:val="009A754F"/>
    <w:rPr>
      <w:color w:val="0563C1"/>
      <w:u w:val="single"/>
    </w:rPr>
  </w:style>
  <w:style w:type="paragraph" w:customStyle="1" w:styleId="Padro">
    <w:name w:val="Padrão"/>
    <w:rsid w:val="00923315"/>
    <w:pPr>
      <w:tabs>
        <w:tab w:val="left" w:pos="709"/>
      </w:tabs>
      <w:suppressAutoHyphens/>
      <w:spacing w:after="200" w:line="360" w:lineRule="atLeast"/>
    </w:pPr>
    <w:rPr>
      <w:rFonts w:ascii="Bookman Old Style" w:eastAsia="DejaVu Sans" w:hAnsi="Bookman Old Style" w:cs="Calibri"/>
      <w:color w:val="00000A"/>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MODELO%20PAPEL%20TIMBRADO%20CAMARA.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C93F4-883C-401D-B6C9-5AEFA8666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PAPEL TIMBRADO CAMARA</Template>
  <TotalTime>142</TotalTime>
  <Pages>7</Pages>
  <Words>1935</Words>
  <Characters>10455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dc:creator>
  <cp:lastModifiedBy>Rosa</cp:lastModifiedBy>
  <cp:revision>14</cp:revision>
  <cp:lastPrinted>2016-01-25T13:06:00Z</cp:lastPrinted>
  <dcterms:created xsi:type="dcterms:W3CDTF">2017-05-23T12:33:00Z</dcterms:created>
  <dcterms:modified xsi:type="dcterms:W3CDTF">2017-05-25T12:38:00Z</dcterms:modified>
</cp:coreProperties>
</file>