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817" w:rsidRDefault="00ED0817"/>
    <w:p w:rsidR="00060449" w:rsidRDefault="00060449" w:rsidP="002A6E8E">
      <w:pPr>
        <w:jc w:val="both"/>
        <w:rPr>
          <w:rFonts w:ascii="Verdana" w:hAnsi="Verdana"/>
          <w:szCs w:val="24"/>
        </w:rPr>
      </w:pPr>
    </w:p>
    <w:p w:rsidR="00060449" w:rsidRPr="00060449" w:rsidRDefault="00060449" w:rsidP="00060449">
      <w:pPr>
        <w:rPr>
          <w:rFonts w:ascii="Verdana" w:hAnsi="Verdana"/>
          <w:szCs w:val="24"/>
        </w:rPr>
      </w:pPr>
    </w:p>
    <w:p w:rsidR="00060449" w:rsidRDefault="00060449" w:rsidP="00060449">
      <w:pPr>
        <w:rPr>
          <w:rFonts w:ascii="Verdana" w:hAnsi="Verdana"/>
          <w:szCs w:val="24"/>
        </w:rPr>
      </w:pPr>
    </w:p>
    <w:p w:rsidR="00060449" w:rsidRDefault="00060449" w:rsidP="00060449">
      <w:pPr>
        <w:rPr>
          <w:rFonts w:ascii="Verdana" w:hAnsi="Verdana"/>
          <w:b/>
          <w:szCs w:val="24"/>
        </w:rPr>
      </w:pPr>
      <w:r>
        <w:rPr>
          <w:rFonts w:ascii="Verdana" w:hAnsi="Verdana"/>
          <w:szCs w:val="24"/>
        </w:rPr>
        <w:tab/>
      </w:r>
    </w:p>
    <w:p w:rsidR="00060449" w:rsidRPr="00E66E15" w:rsidRDefault="00060449" w:rsidP="00060449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6E15">
        <w:rPr>
          <w:rFonts w:ascii="Arial" w:hAnsi="Arial" w:cs="Arial"/>
          <w:b/>
          <w:bCs/>
          <w:color w:val="000000"/>
        </w:rPr>
        <w:t>CONTRATO</w:t>
      </w:r>
      <w:r>
        <w:rPr>
          <w:rFonts w:ascii="Arial" w:hAnsi="Arial" w:cs="Arial"/>
          <w:b/>
          <w:bCs/>
          <w:color w:val="000000"/>
        </w:rPr>
        <w:t xml:space="preserve"> ADMINISTRATIVO Nº 14/2016</w:t>
      </w:r>
    </w:p>
    <w:p w:rsidR="00060449" w:rsidRPr="00E66E15" w:rsidRDefault="00060449" w:rsidP="00060449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60449" w:rsidRPr="00E66E15" w:rsidRDefault="00060449" w:rsidP="00060449">
      <w:pPr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</w:rPr>
      </w:pPr>
    </w:p>
    <w:p w:rsidR="00060449" w:rsidRPr="00E66E15" w:rsidRDefault="00060449" w:rsidP="00060449">
      <w:pPr>
        <w:ind w:left="4536"/>
        <w:jc w:val="both"/>
        <w:rPr>
          <w:rFonts w:ascii="Arial" w:hAnsi="Arial" w:cs="Arial"/>
          <w:spacing w:val="-3"/>
        </w:rPr>
      </w:pPr>
      <w:r w:rsidRPr="00E66E15">
        <w:rPr>
          <w:rFonts w:ascii="Arial" w:hAnsi="Arial" w:cs="Arial"/>
          <w:spacing w:val="-3"/>
        </w:rPr>
        <w:t>Contrato que entre si celebram a Câmara Municipal de Cachoeiro de Itapemirim do Estado do Espírito Santo e a empres</w:t>
      </w:r>
      <w:r>
        <w:rPr>
          <w:rFonts w:ascii="Arial" w:hAnsi="Arial" w:cs="Arial"/>
          <w:spacing w:val="-3"/>
        </w:rPr>
        <w:t xml:space="preserve">a MG DE OLIVEIRA </w:t>
      </w:r>
      <w:proofErr w:type="gramStart"/>
      <w:r>
        <w:rPr>
          <w:rFonts w:ascii="Arial" w:hAnsi="Arial" w:cs="Arial"/>
          <w:spacing w:val="-3"/>
        </w:rPr>
        <w:t>MILHORATO -ME</w:t>
      </w:r>
      <w:proofErr w:type="gramEnd"/>
      <w:r w:rsidRPr="00E66E15">
        <w:rPr>
          <w:rFonts w:ascii="Arial" w:hAnsi="Arial" w:cs="Arial"/>
          <w:spacing w:val="-3"/>
        </w:rPr>
        <w:t xml:space="preserve">, na qualidade de CONTRATANTE e  </w:t>
      </w:r>
      <w:r w:rsidRPr="00E66E15">
        <w:rPr>
          <w:rFonts w:ascii="Arial" w:hAnsi="Arial" w:cs="Arial"/>
          <w:spacing w:val="-3"/>
          <w:u w:val="single"/>
        </w:rPr>
        <w:t xml:space="preserve"> </w:t>
      </w:r>
      <w:r w:rsidRPr="00E66E15">
        <w:rPr>
          <w:rFonts w:ascii="Arial" w:hAnsi="Arial" w:cs="Arial"/>
          <w:spacing w:val="-3"/>
        </w:rPr>
        <w:t xml:space="preserve"> CONTRATADA, respectivamente, para o fim expresso nas cláusulas que o integram.</w:t>
      </w:r>
    </w:p>
    <w:p w:rsidR="00060449" w:rsidRPr="00E66E15" w:rsidRDefault="00060449" w:rsidP="00060449">
      <w:pPr>
        <w:ind w:left="3732"/>
        <w:jc w:val="both"/>
        <w:rPr>
          <w:rFonts w:ascii="Arial" w:hAnsi="Arial" w:cs="Arial"/>
          <w:spacing w:val="-3"/>
        </w:rPr>
      </w:pPr>
    </w:p>
    <w:p w:rsidR="00060449" w:rsidRPr="00E66E15" w:rsidRDefault="00060449" w:rsidP="00060449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spacing w:val="-3"/>
        </w:rPr>
        <w:t>A Câmara Mun</w:t>
      </w:r>
      <w:r>
        <w:rPr>
          <w:rFonts w:ascii="Arial" w:hAnsi="Arial" w:cs="Arial"/>
          <w:b/>
          <w:spacing w:val="-3"/>
        </w:rPr>
        <w:t>i</w:t>
      </w:r>
      <w:r w:rsidRPr="00E66E15">
        <w:rPr>
          <w:rFonts w:ascii="Arial" w:hAnsi="Arial" w:cs="Arial"/>
          <w:b/>
          <w:spacing w:val="-3"/>
        </w:rPr>
        <w:t>cipal de Cachoeiro de Itapemirim do Estado do Espírito Santo</w:t>
      </w:r>
      <w:r w:rsidRPr="00E66E15">
        <w:rPr>
          <w:rFonts w:ascii="Arial" w:hAnsi="Arial" w:cs="Arial"/>
          <w:spacing w:val="-3"/>
        </w:rPr>
        <w:t>,</w:t>
      </w:r>
      <w:proofErr w:type="gramStart"/>
      <w:r w:rsidRPr="00E66E15">
        <w:rPr>
          <w:rFonts w:ascii="Arial" w:hAnsi="Arial" w:cs="Arial"/>
          <w:spacing w:val="-3"/>
        </w:rPr>
        <w:t xml:space="preserve">  </w:t>
      </w:r>
      <w:proofErr w:type="gramEnd"/>
      <w:r w:rsidRPr="00E66E15">
        <w:rPr>
          <w:rFonts w:ascii="Arial" w:hAnsi="Arial" w:cs="Arial"/>
          <w:spacing w:val="-3"/>
        </w:rPr>
        <w:t xml:space="preserve">com sede na </w:t>
      </w:r>
      <w:r>
        <w:rPr>
          <w:rFonts w:ascii="Arial" w:hAnsi="Arial" w:cs="Arial"/>
          <w:spacing w:val="-3"/>
        </w:rPr>
        <w:t xml:space="preserve">Pça Jerônimo Monteiro, </w:t>
      </w:r>
      <w:r w:rsidRPr="00E66E15">
        <w:rPr>
          <w:rFonts w:ascii="Arial" w:hAnsi="Arial" w:cs="Arial"/>
          <w:spacing w:val="-3"/>
        </w:rPr>
        <w:t xml:space="preserve">n.º </w:t>
      </w:r>
      <w:r>
        <w:rPr>
          <w:rFonts w:ascii="Arial" w:hAnsi="Arial" w:cs="Arial"/>
          <w:spacing w:val="-3"/>
        </w:rPr>
        <w:t>70</w:t>
      </w:r>
      <w:r w:rsidRPr="00E66E15">
        <w:rPr>
          <w:rFonts w:ascii="Arial" w:hAnsi="Arial" w:cs="Arial"/>
          <w:spacing w:val="-3"/>
        </w:rPr>
        <w:t xml:space="preserve"> Centro – Cachoeiro de Itapemirim - ES, inscrita no CNPJ-MF sob o nº 31.723.265/0001-41, neste ato representado por seu Presidente </w:t>
      </w:r>
      <w:r w:rsidRPr="00E66E15">
        <w:rPr>
          <w:rFonts w:ascii="Arial" w:hAnsi="Arial" w:cs="Arial"/>
          <w:b/>
          <w:spacing w:val="-3"/>
        </w:rPr>
        <w:t xml:space="preserve">Júlio César </w:t>
      </w:r>
      <w:proofErr w:type="spellStart"/>
      <w:r w:rsidRPr="00E66E15">
        <w:rPr>
          <w:rFonts w:ascii="Arial" w:hAnsi="Arial" w:cs="Arial"/>
          <w:b/>
          <w:spacing w:val="-3"/>
        </w:rPr>
        <w:t>Ferrare</w:t>
      </w:r>
      <w:proofErr w:type="spellEnd"/>
      <w:r w:rsidRPr="00E66E15">
        <w:rPr>
          <w:rFonts w:ascii="Arial" w:hAnsi="Arial" w:cs="Arial"/>
          <w:b/>
          <w:spacing w:val="-3"/>
        </w:rPr>
        <w:t xml:space="preserve"> </w:t>
      </w:r>
      <w:proofErr w:type="spellStart"/>
      <w:r w:rsidRPr="00E66E15">
        <w:rPr>
          <w:rFonts w:ascii="Arial" w:hAnsi="Arial" w:cs="Arial"/>
          <w:b/>
          <w:spacing w:val="-3"/>
        </w:rPr>
        <w:t>Cecotti</w:t>
      </w:r>
      <w:proofErr w:type="spellEnd"/>
      <w:r w:rsidRPr="00E66E15">
        <w:rPr>
          <w:rFonts w:ascii="Arial" w:hAnsi="Arial" w:cs="Arial"/>
          <w:spacing w:val="-3"/>
        </w:rPr>
        <w:t xml:space="preserve">, portador do CPF-MF nº </w:t>
      </w:r>
      <w:r>
        <w:rPr>
          <w:rFonts w:ascii="Arial" w:hAnsi="Arial" w:cs="Arial"/>
          <w:spacing w:val="-3"/>
        </w:rPr>
        <w:t>930.230.817-00</w:t>
      </w:r>
      <w:r w:rsidRPr="00E66E15">
        <w:rPr>
          <w:rFonts w:ascii="Arial" w:hAnsi="Arial" w:cs="Arial"/>
          <w:spacing w:val="-3"/>
        </w:rPr>
        <w:t xml:space="preserve"> e RG nº</w:t>
      </w:r>
      <w:r w:rsidR="006F4EB2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>856.073</w:t>
      </w:r>
      <w:r w:rsidRPr="00E66E15">
        <w:rPr>
          <w:rFonts w:ascii="Arial" w:hAnsi="Arial" w:cs="Arial"/>
          <w:spacing w:val="-3"/>
        </w:rPr>
        <w:t xml:space="preserve">, doravante </w:t>
      </w:r>
      <w:proofErr w:type="gramStart"/>
      <w:r w:rsidRPr="00E66E15">
        <w:rPr>
          <w:rFonts w:ascii="Arial" w:hAnsi="Arial" w:cs="Arial"/>
          <w:spacing w:val="-3"/>
        </w:rPr>
        <w:t>denominado CONTRATANTE, adiante designada</w:t>
      </w:r>
      <w:proofErr w:type="gramEnd"/>
      <w:r w:rsidRPr="00E66E15">
        <w:rPr>
          <w:rFonts w:ascii="Arial" w:hAnsi="Arial" w:cs="Arial"/>
          <w:spacing w:val="-3"/>
        </w:rPr>
        <w:t xml:space="preserve"> apenas como CÂMARA e, de outro lado, a empresa </w:t>
      </w:r>
      <w:r w:rsidR="006F4EB2">
        <w:rPr>
          <w:rFonts w:ascii="Arial" w:hAnsi="Arial" w:cs="Arial"/>
          <w:spacing w:val="-3"/>
        </w:rPr>
        <w:t>MG. DE OLIVEIRA MILHORATO ME</w:t>
      </w:r>
      <w:r w:rsidRPr="00E66E15">
        <w:rPr>
          <w:rFonts w:ascii="Arial" w:hAnsi="Arial" w:cs="Arial"/>
          <w:spacing w:val="-3"/>
        </w:rPr>
        <w:t xml:space="preserve"> pessoa jurídica de direito privado, inscrita no CNPJ-MF sob o nº</w:t>
      </w:r>
      <w:r>
        <w:rPr>
          <w:rFonts w:ascii="Arial" w:hAnsi="Arial" w:cs="Arial"/>
          <w:spacing w:val="-3"/>
        </w:rPr>
        <w:t xml:space="preserve"> </w:t>
      </w:r>
      <w:r w:rsidR="006F4EB2">
        <w:rPr>
          <w:rFonts w:ascii="Arial" w:hAnsi="Arial" w:cs="Arial"/>
          <w:spacing w:val="-3"/>
        </w:rPr>
        <w:t>02.396.150/0001-91</w:t>
      </w:r>
      <w:r w:rsidRPr="00E66E15">
        <w:rPr>
          <w:rFonts w:ascii="Arial" w:hAnsi="Arial" w:cs="Arial"/>
          <w:spacing w:val="-3"/>
        </w:rPr>
        <w:t xml:space="preserve">, com sede </w:t>
      </w:r>
      <w:proofErr w:type="gramStart"/>
      <w:r w:rsidR="006F4EB2">
        <w:rPr>
          <w:rFonts w:ascii="Arial" w:hAnsi="Arial" w:cs="Arial"/>
          <w:spacing w:val="-3"/>
        </w:rPr>
        <w:t>rua</w:t>
      </w:r>
      <w:proofErr w:type="gramEnd"/>
      <w:r w:rsidR="006F4EB2">
        <w:rPr>
          <w:rFonts w:ascii="Arial" w:hAnsi="Arial" w:cs="Arial"/>
          <w:spacing w:val="-3"/>
        </w:rPr>
        <w:t xml:space="preserve"> Eugênio Amorim</w:t>
      </w:r>
      <w:r w:rsidRPr="00E66E15">
        <w:rPr>
          <w:rFonts w:ascii="Arial" w:hAnsi="Arial" w:cs="Arial"/>
          <w:spacing w:val="-3"/>
        </w:rPr>
        <w:t>,</w:t>
      </w:r>
      <w:r w:rsidR="006F4EB2">
        <w:rPr>
          <w:rFonts w:ascii="Arial" w:hAnsi="Arial" w:cs="Arial"/>
          <w:spacing w:val="-3"/>
        </w:rPr>
        <w:t xml:space="preserve"> nº 11/13/ Bairro Guandu</w:t>
      </w:r>
      <w:r>
        <w:rPr>
          <w:rFonts w:ascii="Arial" w:hAnsi="Arial" w:cs="Arial"/>
          <w:spacing w:val="-3"/>
        </w:rPr>
        <w:t xml:space="preserve">, Cachoeiro de Itapemirim, CEP Nº </w:t>
      </w:r>
      <w:r w:rsidR="006F4EB2">
        <w:rPr>
          <w:rFonts w:ascii="Arial" w:hAnsi="Arial" w:cs="Arial"/>
          <w:spacing w:val="-3"/>
        </w:rPr>
        <w:t>29.300-781</w:t>
      </w:r>
      <w:r w:rsidRPr="00E66E15">
        <w:rPr>
          <w:rFonts w:ascii="Arial" w:hAnsi="Arial" w:cs="Arial"/>
          <w:spacing w:val="-3"/>
        </w:rPr>
        <w:t xml:space="preserve"> por seu representante legal, </w:t>
      </w:r>
      <w:proofErr w:type="spellStart"/>
      <w:r w:rsidRPr="00E66E15">
        <w:rPr>
          <w:rFonts w:ascii="Arial" w:hAnsi="Arial" w:cs="Arial"/>
          <w:spacing w:val="-3"/>
        </w:rPr>
        <w:t>Sr</w:t>
      </w:r>
      <w:r w:rsidR="006F4EB2">
        <w:rPr>
          <w:rFonts w:ascii="Arial" w:hAnsi="Arial" w:cs="Arial"/>
          <w:spacing w:val="-3"/>
        </w:rPr>
        <w:t>ª</w:t>
      </w:r>
      <w:proofErr w:type="spellEnd"/>
      <w:r w:rsidR="006F4EB2">
        <w:rPr>
          <w:rFonts w:ascii="Arial" w:hAnsi="Arial" w:cs="Arial"/>
          <w:spacing w:val="-3"/>
        </w:rPr>
        <w:t xml:space="preserve"> Maristela Gomes de Oliveira </w:t>
      </w:r>
      <w:proofErr w:type="spellStart"/>
      <w:r w:rsidR="006F4EB2">
        <w:rPr>
          <w:rFonts w:ascii="Arial" w:hAnsi="Arial" w:cs="Arial"/>
          <w:spacing w:val="-3"/>
        </w:rPr>
        <w:t>Milhorato</w:t>
      </w:r>
      <w:proofErr w:type="spellEnd"/>
      <w:r>
        <w:rPr>
          <w:rFonts w:ascii="Arial" w:hAnsi="Arial" w:cs="Arial"/>
          <w:spacing w:val="-3"/>
        </w:rPr>
        <w:t xml:space="preserve"> </w:t>
      </w:r>
      <w:r w:rsidRPr="00E66E15">
        <w:rPr>
          <w:rFonts w:ascii="Arial" w:hAnsi="Arial" w:cs="Arial"/>
          <w:spacing w:val="-3"/>
        </w:rPr>
        <w:t xml:space="preserve">doravante denominada CONTRATADA, resolvem firmar o presente contrato  de </w:t>
      </w:r>
      <w:r>
        <w:rPr>
          <w:rFonts w:ascii="Arial" w:hAnsi="Arial" w:cs="Arial"/>
          <w:spacing w:val="-3"/>
        </w:rPr>
        <w:t>fornecimento de materiais de higiene e limpeza</w:t>
      </w:r>
      <w:r w:rsidRPr="00E66E15">
        <w:rPr>
          <w:rFonts w:ascii="Arial" w:hAnsi="Arial" w:cs="Arial"/>
          <w:spacing w:val="-3"/>
        </w:rPr>
        <w:t>, conforme Anexo I, nos termos do procedimento licitatório –</w:t>
      </w:r>
      <w:r>
        <w:rPr>
          <w:rFonts w:ascii="Arial" w:hAnsi="Arial" w:cs="Arial"/>
          <w:spacing w:val="-3"/>
        </w:rPr>
        <w:t xml:space="preserve">,Processo nº </w:t>
      </w:r>
      <w:r>
        <w:rPr>
          <w:rFonts w:ascii="Arial" w:hAnsi="Arial" w:cs="Arial"/>
          <w:b/>
          <w:spacing w:val="-3"/>
        </w:rPr>
        <w:t>44.295</w:t>
      </w:r>
      <w:r w:rsidRPr="000B0CC2">
        <w:rPr>
          <w:rFonts w:ascii="Arial" w:hAnsi="Arial" w:cs="Arial"/>
          <w:b/>
          <w:spacing w:val="-3"/>
        </w:rPr>
        <w:t>/201</w:t>
      </w:r>
      <w:r>
        <w:rPr>
          <w:rFonts w:ascii="Arial" w:hAnsi="Arial" w:cs="Arial"/>
          <w:b/>
          <w:spacing w:val="-3"/>
        </w:rPr>
        <w:t>6, 44.296/2016</w:t>
      </w:r>
      <w:r w:rsidRPr="00E66E15">
        <w:rPr>
          <w:rFonts w:ascii="Arial" w:hAnsi="Arial" w:cs="Arial"/>
          <w:spacing w:val="-3"/>
        </w:rPr>
        <w:t xml:space="preserve"> , tudo de acordo com a Lei Federal nº 10.520/02 e 8.666/93 e alterações, que se regerá mediante as Cláusulas e condições que subseguem:</w:t>
      </w:r>
    </w:p>
    <w:p w:rsidR="00060449" w:rsidRDefault="00060449" w:rsidP="00060449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PRIMEIRA – Do Objeto</w:t>
      </w:r>
    </w:p>
    <w:p w:rsidR="00060449" w:rsidRPr="00C05946" w:rsidRDefault="00060449" w:rsidP="00060449">
      <w:pPr>
        <w:rPr>
          <w:lang w:eastAsia="zh-CN"/>
        </w:rPr>
      </w:pPr>
    </w:p>
    <w:p w:rsidR="00060449" w:rsidRPr="00E66E15" w:rsidRDefault="00060449" w:rsidP="00060449">
      <w:pPr>
        <w:pStyle w:val="WW-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240" w:lineRule="auto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 xml:space="preserve">1.1 </w:t>
      </w:r>
      <w:r w:rsidRPr="00E66E15">
        <w:rPr>
          <w:rFonts w:ascii="Arial" w:hAnsi="Arial" w:cs="Arial"/>
        </w:rPr>
        <w:t xml:space="preserve">– Constitui objeto do presente contrato a Aquisição </w:t>
      </w:r>
      <w:r>
        <w:rPr>
          <w:rFonts w:ascii="Arial" w:hAnsi="Arial" w:cs="Arial"/>
        </w:rPr>
        <w:t xml:space="preserve">de MATERIAL DE HIGIENE E LIMPEZA </w:t>
      </w:r>
      <w:r w:rsidRPr="00E66E15">
        <w:rPr>
          <w:rFonts w:ascii="Arial" w:hAnsi="Arial" w:cs="Arial"/>
        </w:rPr>
        <w:t>conforme Anexo I, para o Legislativo Municipal.</w:t>
      </w:r>
    </w:p>
    <w:p w:rsidR="00060449" w:rsidRPr="00E66E15" w:rsidRDefault="00060449" w:rsidP="00060449">
      <w:pPr>
        <w:pStyle w:val="Ttulo5"/>
        <w:numPr>
          <w:ilvl w:val="4"/>
          <w:numId w:val="2"/>
        </w:numPr>
        <w:tabs>
          <w:tab w:val="left" w:pos="0"/>
        </w:tabs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CLÁUSULA SEGUNDA – Dos Documentos Integrantes</w:t>
      </w:r>
    </w:p>
    <w:p w:rsidR="00060449" w:rsidRDefault="00060449" w:rsidP="00060449">
      <w:pPr>
        <w:pStyle w:val="Corpodetexto31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2.1</w:t>
      </w:r>
      <w:r w:rsidRPr="00E66E15">
        <w:rPr>
          <w:rFonts w:ascii="Arial" w:hAnsi="Arial" w:cs="Arial"/>
        </w:rPr>
        <w:t xml:space="preserve"> – Fazem parte integrante deste contrato todos os documentos e instruções, inclusive as propostas, que compõe</w:t>
      </w:r>
      <w:r>
        <w:rPr>
          <w:rFonts w:ascii="Arial" w:hAnsi="Arial" w:cs="Arial"/>
        </w:rPr>
        <w:t>m o processo administrativo</w:t>
      </w:r>
      <w:r w:rsidRPr="00E66E15">
        <w:rPr>
          <w:rFonts w:ascii="Arial" w:hAnsi="Arial" w:cs="Arial"/>
        </w:rPr>
        <w:t xml:space="preserve">, completando o presente contrato para todos </w:t>
      </w:r>
      <w:proofErr w:type="gramStart"/>
      <w:r w:rsidRPr="00E66E15">
        <w:rPr>
          <w:rFonts w:ascii="Arial" w:hAnsi="Arial" w:cs="Arial"/>
        </w:rPr>
        <w:t>os</w:t>
      </w:r>
      <w:proofErr w:type="gramEnd"/>
      <w:r w:rsidRPr="00E66E15">
        <w:rPr>
          <w:rFonts w:ascii="Arial" w:hAnsi="Arial" w:cs="Arial"/>
        </w:rPr>
        <w:t xml:space="preserve"> </w:t>
      </w:r>
    </w:p>
    <w:p w:rsidR="00060449" w:rsidRPr="00E66E15" w:rsidRDefault="00060449" w:rsidP="00060449">
      <w:pPr>
        <w:pStyle w:val="Corpodetexto31"/>
        <w:spacing w:before="240"/>
        <w:jc w:val="both"/>
        <w:rPr>
          <w:rFonts w:ascii="Arial" w:hAnsi="Arial" w:cs="Arial"/>
          <w:b/>
        </w:rPr>
      </w:pPr>
      <w:proofErr w:type="gramStart"/>
      <w:r w:rsidRPr="00E66E15">
        <w:rPr>
          <w:rFonts w:ascii="Arial" w:hAnsi="Arial" w:cs="Arial"/>
        </w:rPr>
        <w:t>fins</w:t>
      </w:r>
      <w:proofErr w:type="gramEnd"/>
      <w:r w:rsidRPr="00E66E15">
        <w:rPr>
          <w:rFonts w:ascii="Arial" w:hAnsi="Arial" w:cs="Arial"/>
        </w:rPr>
        <w:t xml:space="preserve"> de direito, independente de sua transcrição, obrigando-se as partes em todos os seus termos.</w:t>
      </w:r>
    </w:p>
    <w:p w:rsidR="00060449" w:rsidRDefault="00060449" w:rsidP="00060449">
      <w:pPr>
        <w:pStyle w:val="Corpodetexto31"/>
        <w:spacing w:before="240"/>
        <w:jc w:val="both"/>
        <w:rPr>
          <w:rFonts w:ascii="Arial" w:hAnsi="Arial" w:cs="Arial"/>
          <w:b/>
        </w:rPr>
      </w:pPr>
      <w:r w:rsidRPr="00E66E15">
        <w:rPr>
          <w:rFonts w:ascii="Arial" w:hAnsi="Arial" w:cs="Arial"/>
          <w:b/>
        </w:rPr>
        <w:t>CLÁUSULA TERCEIRA – Do Regime de Execução</w:t>
      </w:r>
    </w:p>
    <w:p w:rsidR="00060449" w:rsidRDefault="00060449" w:rsidP="00060449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060449" w:rsidRDefault="00060449" w:rsidP="00060449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060449" w:rsidRDefault="00060449" w:rsidP="00060449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060449" w:rsidRDefault="00060449" w:rsidP="00060449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3.1</w:t>
      </w:r>
      <w:r w:rsidRPr="00E66E15">
        <w:rPr>
          <w:rFonts w:ascii="Arial" w:hAnsi="Arial" w:cs="Arial"/>
        </w:rPr>
        <w:t xml:space="preserve"> – Fica estabelecido o regime de entrega parcelada de acordo com a necessidade, representada pela emissão da Ordem de Compra, a critério da contratante. Sendo que fornecimento será realizado diretamente no </w:t>
      </w:r>
      <w:r>
        <w:rPr>
          <w:rFonts w:ascii="Arial" w:hAnsi="Arial" w:cs="Arial"/>
        </w:rPr>
        <w:t>almoxarifado da contratante</w:t>
      </w:r>
      <w:r w:rsidRPr="00E66E15">
        <w:rPr>
          <w:rFonts w:ascii="Arial" w:hAnsi="Arial" w:cs="Arial"/>
        </w:rPr>
        <w:t>.</w:t>
      </w:r>
    </w:p>
    <w:p w:rsidR="00060449" w:rsidRPr="00E66E15" w:rsidRDefault="00060449" w:rsidP="00060449">
      <w:pPr>
        <w:spacing w:before="240"/>
        <w:jc w:val="both"/>
        <w:rPr>
          <w:rFonts w:ascii="Arial" w:hAnsi="Arial" w:cs="Arial"/>
        </w:rPr>
      </w:pPr>
    </w:p>
    <w:p w:rsidR="00060449" w:rsidRPr="00E66E15" w:rsidRDefault="00060449" w:rsidP="00060449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QUARTA – Do Valor do Contrato e Da Fonte de Recurso</w:t>
      </w:r>
    </w:p>
    <w:p w:rsidR="00060449" w:rsidRDefault="00060449" w:rsidP="00060449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4.1</w:t>
      </w:r>
      <w:r w:rsidRPr="00E66E15">
        <w:rPr>
          <w:rFonts w:ascii="Arial" w:hAnsi="Arial" w:cs="Arial"/>
        </w:rPr>
        <w:t xml:space="preserve"> – O valor global do presente contrato é de R$ </w:t>
      </w:r>
      <w:r w:rsidR="0053280C">
        <w:rPr>
          <w:rFonts w:ascii="Arial" w:hAnsi="Arial" w:cs="Arial"/>
        </w:rPr>
        <w:t>23.828,91</w:t>
      </w:r>
      <w:r w:rsidRPr="00E66E15">
        <w:rPr>
          <w:rFonts w:ascii="Arial" w:hAnsi="Arial" w:cs="Arial"/>
        </w:rPr>
        <w:t xml:space="preserve"> (</w:t>
      </w:r>
      <w:r w:rsidR="00127424">
        <w:rPr>
          <w:rFonts w:ascii="Arial" w:hAnsi="Arial" w:cs="Arial"/>
        </w:rPr>
        <w:t xml:space="preserve">vinte e </w:t>
      </w:r>
      <w:r w:rsidR="0053280C">
        <w:rPr>
          <w:rFonts w:ascii="Arial" w:hAnsi="Arial" w:cs="Arial"/>
        </w:rPr>
        <w:t>três</w:t>
      </w:r>
      <w:r w:rsidR="00CA7E45">
        <w:rPr>
          <w:rFonts w:ascii="Arial" w:hAnsi="Arial" w:cs="Arial"/>
        </w:rPr>
        <w:t xml:space="preserve"> </w:t>
      </w:r>
      <w:r w:rsidR="00F07F4B">
        <w:rPr>
          <w:rFonts w:ascii="Arial" w:hAnsi="Arial" w:cs="Arial"/>
        </w:rPr>
        <w:t xml:space="preserve">mil, </w:t>
      </w:r>
      <w:r w:rsidR="0053280C">
        <w:rPr>
          <w:rFonts w:ascii="Arial" w:hAnsi="Arial" w:cs="Arial"/>
        </w:rPr>
        <w:t xml:space="preserve">oitocentos e vinte e oito reais </w:t>
      </w:r>
      <w:r w:rsidR="00F07F4B">
        <w:rPr>
          <w:rFonts w:ascii="Arial" w:hAnsi="Arial" w:cs="Arial"/>
        </w:rPr>
        <w:t>e noventa e um centavos</w:t>
      </w:r>
      <w:r w:rsidRPr="00E66E15">
        <w:rPr>
          <w:rFonts w:ascii="Arial" w:hAnsi="Arial" w:cs="Arial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060449" w:rsidRPr="00E66E15" w:rsidRDefault="00060449" w:rsidP="00060449">
      <w:pPr>
        <w:autoSpaceDE w:val="0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  <w:color w:val="000000"/>
        </w:rPr>
        <w:t xml:space="preserve">4.2- </w:t>
      </w:r>
      <w:r w:rsidRPr="00E66E15">
        <w:rPr>
          <w:rFonts w:ascii="Arial" w:hAnsi="Arial" w:cs="Arial"/>
          <w:bCs/>
          <w:color w:val="000000"/>
        </w:rPr>
        <w:t>As despesas decorrentes da presente licitação correrão por conta da dotação: 3.3.90.</w:t>
      </w:r>
      <w:r>
        <w:rPr>
          <w:rFonts w:ascii="Arial" w:hAnsi="Arial" w:cs="Arial"/>
          <w:bCs/>
          <w:color w:val="000000"/>
        </w:rPr>
        <w:t>30</w:t>
      </w:r>
      <w:r w:rsidRPr="00E66E1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>22</w:t>
      </w:r>
      <w:r w:rsidRPr="00E66E15">
        <w:rPr>
          <w:rFonts w:ascii="Arial" w:hAnsi="Arial" w:cs="Arial"/>
          <w:bCs/>
          <w:color w:val="000000"/>
        </w:rPr>
        <w:t xml:space="preserve"> – </w:t>
      </w:r>
      <w:r>
        <w:rPr>
          <w:rFonts w:ascii="Arial" w:hAnsi="Arial" w:cs="Arial"/>
          <w:bCs/>
          <w:color w:val="000000"/>
        </w:rPr>
        <w:t>MAT</w:t>
      </w:r>
      <w:r w:rsidR="00F10204">
        <w:rPr>
          <w:rFonts w:ascii="Arial" w:hAnsi="Arial" w:cs="Arial"/>
          <w:bCs/>
          <w:color w:val="000000"/>
        </w:rPr>
        <w:t>ERIAL DE LIMPEZA E HIGIENIZAÇÃO e dotação: 3.3.90.30.21 – MATERIAL DE COPA E COZINHA</w:t>
      </w:r>
      <w:bookmarkStart w:id="0" w:name="_GoBack"/>
      <w:bookmarkEnd w:id="0"/>
    </w:p>
    <w:p w:rsidR="00060449" w:rsidRPr="00E66E15" w:rsidRDefault="00060449" w:rsidP="00060449">
      <w:pPr>
        <w:spacing w:before="240"/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QUINTA – PRAZOS CONTRATUAIS, CONDIÇÕES DE ENTREGA E RECEBIMENTO</w:t>
      </w:r>
      <w:r w:rsidR="0053280C">
        <w:rPr>
          <w:rFonts w:ascii="Arial" w:hAnsi="Arial" w:cs="Arial"/>
          <w:b/>
          <w:bCs/>
        </w:rPr>
        <w:t>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5.1 – O prazo para assinatura do Contrato é de 03 (três) dias úteis, contados a partir da data da convocação para esse fim.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5.2 – O prazo de duração do Contrato terá início no dia subsequente </w:t>
      </w:r>
      <w:proofErr w:type="gramStart"/>
      <w:r w:rsidRPr="00E66E15">
        <w:rPr>
          <w:rFonts w:ascii="Arial" w:hAnsi="Arial" w:cs="Arial"/>
        </w:rPr>
        <w:t>a</w:t>
      </w:r>
      <w:proofErr w:type="gramEnd"/>
      <w:r w:rsidRPr="00E66E15">
        <w:rPr>
          <w:rFonts w:ascii="Arial" w:hAnsi="Arial" w:cs="Arial"/>
        </w:rPr>
        <w:t xml:space="preserve"> assinatura deste e terá duração </w:t>
      </w:r>
      <w:r>
        <w:rPr>
          <w:rFonts w:ascii="Arial" w:hAnsi="Arial" w:cs="Arial"/>
        </w:rPr>
        <w:t>até o dia 31 de dezembro de 2016</w:t>
      </w:r>
      <w:r w:rsidRPr="00E66E15">
        <w:rPr>
          <w:rFonts w:ascii="Arial" w:hAnsi="Arial" w:cs="Arial"/>
        </w:rPr>
        <w:t xml:space="preserve">. 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5.3 – Os servidores efetivos lotados no </w:t>
      </w:r>
      <w:r>
        <w:rPr>
          <w:rFonts w:ascii="Arial" w:hAnsi="Arial" w:cs="Arial"/>
        </w:rPr>
        <w:t>almoxarifado</w:t>
      </w:r>
      <w:r w:rsidRPr="00E66E15">
        <w:rPr>
          <w:rFonts w:ascii="Arial" w:hAnsi="Arial" w:cs="Arial"/>
        </w:rPr>
        <w:t xml:space="preserve"> da Câmara Municipal serão responsáveis pelo recebimento do objeto licitado.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5.4 – A CONTRATANTE poderá solicitar à CONTRATADA a substituição dos objetos em que forem verificados irregularidades relativas </w:t>
      </w:r>
      <w:proofErr w:type="gramStart"/>
      <w:r w:rsidRPr="00E66E15">
        <w:rPr>
          <w:rFonts w:ascii="Arial" w:hAnsi="Arial" w:cs="Arial"/>
        </w:rPr>
        <w:t>a</w:t>
      </w:r>
      <w:proofErr w:type="gramEnd"/>
      <w:r w:rsidRPr="00E66E15">
        <w:rPr>
          <w:rFonts w:ascii="Arial" w:hAnsi="Arial" w:cs="Arial"/>
        </w:rPr>
        <w:t xml:space="preserve"> sua qualidade, ou a complementação em caso de irregularidade relativa à quantidade e qualidade. Nestes casos o prazo para complementação e/ou substituição será determinado pela Unidade responsável pelo seu recebimento.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5.5 – A eventual reprovação dos objetos ofertados, em qualquer fase de sua entrega, não implicará em alteração dos demais prazos contratuais, nem eximirá a CONTRATADA da aplicação das multas contratuais a que está sujeita.</w:t>
      </w:r>
    </w:p>
    <w:p w:rsidR="00060449" w:rsidRPr="00E66E15" w:rsidRDefault="00060449" w:rsidP="00060449">
      <w:pPr>
        <w:jc w:val="both"/>
        <w:rPr>
          <w:rFonts w:ascii="Arial" w:eastAsia="Arial" w:hAnsi="Arial" w:cs="Arial"/>
        </w:rPr>
      </w:pPr>
      <w:r w:rsidRPr="00E66E15">
        <w:rPr>
          <w:rFonts w:ascii="Arial" w:hAnsi="Arial" w:cs="Arial"/>
        </w:rPr>
        <w:t>5.6 – Os prazos de entrega admitem prorrogação, a critério do setor requisitante, devendo ser justificado por escrito e previamente autorizado pelo responsável, desde que ocorra algum dos seguintes motivos: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a) Alteração das especificações pela Administração Municipal;</w:t>
      </w: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Pr="00E66E15" w:rsidRDefault="00127424" w:rsidP="00060449">
      <w:pPr>
        <w:jc w:val="both"/>
        <w:rPr>
          <w:rFonts w:ascii="Arial" w:eastAsia="Arial" w:hAnsi="Arial" w:cs="Arial"/>
        </w:rPr>
      </w:pPr>
    </w:p>
    <w:p w:rsidR="00060449" w:rsidRPr="00E66E15" w:rsidRDefault="00060449" w:rsidP="00060449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b) Superveniência de fato excepcional e imprevisível, estranho à vontade das partes, que altere           fundamentalmente as condições de cumprimento do Edital e execução do Contrato;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c) Interrupção da execução do Contrato ou diminuição do ritmo de trabalho por ordem e no          interesse da Administração Municipal;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d) Aumento das quantidades inicialmente previstas no Contrato, nos limites permitidos pela Lei nº 8.666/93;</w:t>
      </w:r>
    </w:p>
    <w:p w:rsidR="00060449" w:rsidRPr="00E66E15" w:rsidRDefault="00060449" w:rsidP="00060449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e) Impedimento de cumprimento do Edital e execução do Contrato por fato ou ato de terceiros,           reconhecido pela Administração Municipal em documentos contemporâneos a sua ocorrência;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f) Omissão ou atraso de providências a cargo da Administração Municipal, sem prejuízo das           sanções legais aplicáveis aos responsáveis.</w:t>
      </w:r>
    </w:p>
    <w:p w:rsidR="00060449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5.7 – A CONTRATADA deverá entregar a quantidade solicitada pela Câmara Municipa</w:t>
      </w:r>
      <w:r>
        <w:rPr>
          <w:rFonts w:ascii="Arial" w:hAnsi="Arial" w:cs="Arial"/>
        </w:rPr>
        <w:t>l</w:t>
      </w:r>
      <w:r w:rsidRPr="00E66E15">
        <w:rPr>
          <w:rFonts w:ascii="Arial" w:hAnsi="Arial" w:cs="Arial"/>
        </w:rPr>
        <w:t xml:space="preserve">, não podendo, EM HIPOTESE ALGUMA, </w:t>
      </w:r>
      <w:proofErr w:type="gramStart"/>
      <w:r w:rsidRPr="00E66E15">
        <w:rPr>
          <w:rFonts w:ascii="Arial" w:hAnsi="Arial" w:cs="Arial"/>
        </w:rPr>
        <w:t>estipular quantidades</w:t>
      </w:r>
      <w:proofErr w:type="gramEnd"/>
      <w:r w:rsidRPr="00E66E15">
        <w:rPr>
          <w:rFonts w:ascii="Arial" w:hAnsi="Arial" w:cs="Arial"/>
        </w:rPr>
        <w:t xml:space="preserve"> mínimas ou máximas de entrega.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SEXTA – OBRIGAÇÕES DO CONTRATANTE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6.1 – Emitir a Nota de Empenho.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6.2 – Fornecer à CONTRATADA, junto com cópia da Nota de Empenho, todos os elementos que possam ser indispensáveis ao fornecimento dos objetos.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6.3 – Atestar a entrega dos objetos, no que tange a sua qualidade e quantidade, observando as condições estabelecidas neste Contrato.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6.4 – Designar, previamente, servidor responsável pelo acompanhamento e fiscalização deste Contrato.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6.5 – Efetuar o pagamento à CONTRATADA, nos termos estabelecidos na Cláusula </w:t>
      </w:r>
      <w:r>
        <w:rPr>
          <w:rFonts w:ascii="Arial" w:hAnsi="Arial" w:cs="Arial"/>
        </w:rPr>
        <w:t>Nona</w:t>
      </w:r>
      <w:r w:rsidRPr="00E66E15">
        <w:rPr>
          <w:rFonts w:ascii="Arial" w:hAnsi="Arial" w:cs="Arial"/>
        </w:rPr>
        <w:t xml:space="preserve"> deste Contrato.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SÉTIMA – DAS OBRIGAÇÕES DA CONTRATADA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 – Fornecer os produtos descritos na Cláusula Primeira deste instrumento contratual, conforme especificados no Anexo I que integra o presente Contrato.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7.2 – Aceitar, nas mesmas condições contratuais, os acréscimos e supressões que se fizerem necessários nos serviços a serem prestados, até o limite estabelecido na legislação em vigor.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7.3 – Responsabilizar-se pelo integral fornecimento dos produtos, inclusive no que se referir </w:t>
      </w:r>
      <w:proofErr w:type="gramStart"/>
      <w:r w:rsidRPr="00E66E15">
        <w:rPr>
          <w:rFonts w:ascii="Arial" w:hAnsi="Arial" w:cs="Arial"/>
        </w:rPr>
        <w:t>a</w:t>
      </w:r>
      <w:proofErr w:type="gramEnd"/>
      <w:r w:rsidRPr="00E66E15">
        <w:rPr>
          <w:rFonts w:ascii="Arial" w:hAnsi="Arial" w:cs="Arial"/>
        </w:rPr>
        <w:t xml:space="preserve"> observância da legislação em vigor.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lastRenderedPageBreak/>
        <w:t>7.4 – Substituir ou complementar, às suas expensas, no todo ou em parte, os objetos em que se verificarem vícios de qualidade e/ou quantidade.</w:t>
      </w: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Pr="00E66E15" w:rsidRDefault="00127424" w:rsidP="00060449">
      <w:pPr>
        <w:jc w:val="both"/>
        <w:rPr>
          <w:rFonts w:ascii="Arial" w:hAnsi="Arial" w:cs="Arial"/>
        </w:rPr>
      </w:pP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7.5 – Responsabilizar-se pelos encargos trabalhistas, previdenciários, fiscais, comerciais e demais ônus necessários à execução do Contrato.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7.6 – Responsabilizar-se civil e penalmente pelos danos causados diretamente ao CONTRATANTE ou a terceiros, decorrentes de sua culpa ou dolo na execução do Contrato, não incluindo esta responsabilidade à fiscalização.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7.7 – Manter durante toda a execução do Contrato, em compatibilidade com as obrigações por ela assumidas, todas as condições de habilitação e qualificação exigidas na licitação.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7.8 – Permitir e facilitar a fiscalização do Contrato, em qualquer dia e hora, devendo prestar todos os informes e esclarecimentos solicitados.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7.9 – Efetuar o pagamento de seus empregados nos prazos legais, independente do recebimento da fatura.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7.10 – Cercar seus empregados de garantias e proteções legais, nos termos da legislação trabalhista, inclusive em relação à higiene, segurança e medicina do trabalho, fornecendo os adequados equipamentos de segurança e proteção individual, no que </w:t>
      </w:r>
      <w:proofErr w:type="gramStart"/>
      <w:r w:rsidRPr="00E66E15">
        <w:rPr>
          <w:rFonts w:ascii="Arial" w:hAnsi="Arial" w:cs="Arial"/>
        </w:rPr>
        <w:t>couber,</w:t>
      </w:r>
      <w:proofErr w:type="gramEnd"/>
      <w:r w:rsidRPr="00E66E15">
        <w:rPr>
          <w:rFonts w:ascii="Arial" w:hAnsi="Arial" w:cs="Arial"/>
        </w:rPr>
        <w:t xml:space="preserve"> a todos os componentes de suas equipes de trabalho ou aqueles que por qualquer motivo estejam envolvidos com a prestação dos serviços.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7.11 – A CONTRATADA deverá registrar as ocorrências havidas durante a execução do presente 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Contrato, de tudo dando ciência à CONTRATANTE, respondendo integralmente por sua omissão.</w:t>
      </w:r>
    </w:p>
    <w:p w:rsidR="00060449" w:rsidRPr="00E66E15" w:rsidRDefault="00060449" w:rsidP="00060449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</w:rPr>
        <w:t>7.12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060449" w:rsidRPr="00E66E15" w:rsidRDefault="00060449" w:rsidP="00060449">
      <w:pPr>
        <w:jc w:val="both"/>
        <w:rPr>
          <w:rFonts w:ascii="Arial" w:hAnsi="Arial" w:cs="Arial"/>
          <w:b/>
          <w:bCs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OITAVA – FISCALIZAÇÃO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8.1 – </w:t>
      </w:r>
      <w:proofErr w:type="gramStart"/>
      <w:r w:rsidRPr="00E66E15">
        <w:rPr>
          <w:rFonts w:ascii="Arial" w:hAnsi="Arial" w:cs="Arial"/>
        </w:rPr>
        <w:t>O acompanhamento e fiscalização para o fiel cumprimento e execução deste Contrato será</w:t>
      </w:r>
      <w:proofErr w:type="gramEnd"/>
      <w:r w:rsidRPr="00E66E15">
        <w:rPr>
          <w:rFonts w:ascii="Arial" w:hAnsi="Arial" w:cs="Arial"/>
        </w:rPr>
        <w:t xml:space="preserve"> feito pelo servid</w:t>
      </w:r>
      <w:r>
        <w:rPr>
          <w:rFonts w:ascii="Arial" w:hAnsi="Arial" w:cs="Arial"/>
        </w:rPr>
        <w:t>or</w:t>
      </w:r>
      <w:r w:rsidRPr="00E66E15">
        <w:rPr>
          <w:rFonts w:ascii="Arial" w:hAnsi="Arial" w:cs="Arial"/>
        </w:rPr>
        <w:t xml:space="preserve">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8.2 – A atuação da Fiscalização em nada restringe a responsabilidade única e integral da CONTRATADA, no que concerne aos produtos e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proofErr w:type="gramStart"/>
      <w:r w:rsidRPr="00E66E15">
        <w:rPr>
          <w:rFonts w:ascii="Arial" w:hAnsi="Arial" w:cs="Arial"/>
        </w:rPr>
        <w:t>co-responsabilidade</w:t>
      </w:r>
      <w:proofErr w:type="spellEnd"/>
      <w:proofErr w:type="gramEnd"/>
      <w:r w:rsidRPr="00E66E15">
        <w:rPr>
          <w:rFonts w:ascii="Arial" w:hAnsi="Arial" w:cs="Arial"/>
        </w:rPr>
        <w:t xml:space="preserve"> do CONTRATANTE.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8.3 – A CONTRATADA deve permitir e oferecer condições para a mais completa fiscalização do</w:t>
      </w: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Pr="00E66E15" w:rsidRDefault="00127424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NONA – PAGAMENTO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 – A CONTRATANTE efetuará o pagamento à CONTRATADA em até 30 (trinta) dias contados da apresentação da Nota Fiscal correspondente, devidamente aceita e atestada pelo Fiscal do Contrato, vedada à antecipação de pagamento, para cada faturamento.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9.2 – A Nota Fiscal deverá ser apresentada após a expedição do Termo de Recebimento Definitivo pelo setor requisitante.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9.3 – Ocorrendo erros na apresentação do(s) documento(s) </w:t>
      </w:r>
      <w:proofErr w:type="gramStart"/>
      <w:r w:rsidRPr="00E66E15">
        <w:rPr>
          <w:rFonts w:ascii="Arial" w:hAnsi="Arial" w:cs="Arial"/>
        </w:rPr>
        <w:t>fiscal(</w:t>
      </w:r>
      <w:proofErr w:type="spellStart"/>
      <w:proofErr w:type="gramEnd"/>
      <w:r w:rsidRPr="00E66E15">
        <w:rPr>
          <w:rFonts w:ascii="Arial" w:hAnsi="Arial" w:cs="Arial"/>
        </w:rPr>
        <w:t>is</w:t>
      </w:r>
      <w:proofErr w:type="spellEnd"/>
      <w:r w:rsidRPr="00E66E15">
        <w:rPr>
          <w:rFonts w:ascii="Arial" w:hAnsi="Arial" w:cs="Arial"/>
        </w:rPr>
        <w:t>), o(s) mesmo(s) será(</w:t>
      </w:r>
      <w:proofErr w:type="spellStart"/>
      <w:r w:rsidRPr="00E66E15">
        <w:rPr>
          <w:rFonts w:ascii="Arial" w:hAnsi="Arial" w:cs="Arial"/>
        </w:rPr>
        <w:t>ão</w:t>
      </w:r>
      <w:proofErr w:type="spellEnd"/>
      <w:r w:rsidRPr="00E66E15">
        <w:rPr>
          <w:rFonts w:ascii="Arial" w:hAnsi="Arial" w:cs="Arial"/>
        </w:rPr>
        <w:t>) devolvido(s) à CONTRATADA para correção, ficando estabelecido que o prazo para pagamento será contado a partir da data de apresentação da nova fatura, devidamente corrigida.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9.4 – A CONTRATANTE poderá deduzir do pagamento importâncias que a qualquer título lhe forem devidos pela CONTRATADA, em decorrência de inadimplemento contratual ou outras de responsabilidade da CONTRATADA.</w:t>
      </w:r>
    </w:p>
    <w:p w:rsidR="00060449" w:rsidRPr="00F4412C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9.5 </w:t>
      </w:r>
      <w:r w:rsidRPr="00F4412C">
        <w:rPr>
          <w:rFonts w:ascii="Arial" w:hAnsi="Arial" w:cs="Arial"/>
        </w:rPr>
        <w:t>– Os preços serão fixos e irreajustáveis</w:t>
      </w:r>
      <w:r>
        <w:rPr>
          <w:rFonts w:ascii="Arial" w:hAnsi="Arial" w:cs="Arial"/>
        </w:rPr>
        <w:t xml:space="preserve"> salvo nas hipóteses do artigo 65/ Lei 8666/93</w:t>
      </w:r>
      <w:r w:rsidRPr="00F4412C">
        <w:rPr>
          <w:rFonts w:ascii="Arial" w:hAnsi="Arial" w:cs="Arial"/>
        </w:rPr>
        <w:t>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9.6 – O pagamento somente será efetuado mediante: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Prova de regularidade com a Fazenda Federal, Estadu</w:t>
      </w:r>
      <w:r>
        <w:rPr>
          <w:rFonts w:ascii="Arial" w:hAnsi="Arial" w:cs="Arial"/>
        </w:rPr>
        <w:t xml:space="preserve">al (do domicílio ou sede da </w:t>
      </w:r>
      <w:r w:rsidRPr="00E66E15">
        <w:rPr>
          <w:rFonts w:ascii="Arial" w:hAnsi="Arial" w:cs="Arial"/>
        </w:rPr>
        <w:t>CONTRATADA) e Municipal (onde for sediada a empresa e a do Mun</w:t>
      </w:r>
      <w:r>
        <w:rPr>
          <w:rFonts w:ascii="Arial" w:hAnsi="Arial" w:cs="Arial"/>
        </w:rPr>
        <w:t>icípio de Cachoeiro de</w:t>
      </w:r>
      <w:r w:rsidRPr="00E66E15">
        <w:rPr>
          <w:rFonts w:ascii="Arial" w:hAnsi="Arial" w:cs="Arial"/>
        </w:rPr>
        <w:t xml:space="preserve"> Itapemirim, quando a sede não for deste Município), através de certidões expedidas p</w:t>
      </w:r>
      <w:r>
        <w:rPr>
          <w:rFonts w:ascii="Arial" w:hAnsi="Arial" w:cs="Arial"/>
        </w:rPr>
        <w:t xml:space="preserve">elos órgãos </w:t>
      </w:r>
      <w:r w:rsidRPr="00E66E15">
        <w:rPr>
          <w:rFonts w:ascii="Arial" w:hAnsi="Arial" w:cs="Arial"/>
        </w:rPr>
        <w:t>competentes, que estejam dentro do prazo de validade expresso na própria certidão;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Prova de situação regular perante o Fundo de Garantia por Tempo de Serviço – FGTS, através da           apresentação do CRF – Certificado de Regularidade do FGTS;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Prova de situação regular perante o Instituto Nacional da Seguridade Social – INSS, através da          apresentação da CND – Certidão Negativa de Débitos.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9.7 – O pagamento será efetivado mediante depósito em conta corrente, em qualquer agência da rede bancária, indicada pela CONTRATADA.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9.8 – De acordo com a Portaria Municipal n° 465/05, Artigo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>, §§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 xml:space="preserve"> e 2°, o CNPJ ou CPF constante do respectivo processo e o CNPJ ou CPF da conta bancária deverão ser coincidentes. Não serão efetuados créditos em contas: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de empresas associadas;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de matriz para filial;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 filial para matriz;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d) de sócio;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e) de representante;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lastRenderedPageBreak/>
        <w:t>f) de procurador, sob qualquer condição.</w:t>
      </w: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Pr="00E66E15" w:rsidRDefault="00127424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9.9 – É vedada a antecipação de quaisquer pagamentos sem o cumprimento das condições estabelecidas neste Contrato.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9.10 – Nenhum pagamento será efetuado a CONTRATADA enquanto pendente de liquidação qualquer obrigação financeira que lhe for imposta em virtude de penalidade ou inadimplemento contratual.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9.11 – A CONTRATADA arcará com todos os custos referentes à mão-de-obra direta e/ou indireta, acrescidos de todos os encargos sociais e obrigações de ordem trabalhista, recursos materiais,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transporte,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 xml:space="preserve">seguros de qualquer natureza, perdas eventuais, despesas administrativas, tributos e demais encargos necessários </w:t>
      </w:r>
      <w:proofErr w:type="gramStart"/>
      <w:r w:rsidRPr="00E66E15">
        <w:rPr>
          <w:rFonts w:ascii="Arial" w:hAnsi="Arial" w:cs="Arial"/>
        </w:rPr>
        <w:t>a</w:t>
      </w:r>
      <w:proofErr w:type="gramEnd"/>
      <w:r w:rsidRPr="00E66E15">
        <w:rPr>
          <w:rFonts w:ascii="Arial" w:hAnsi="Arial" w:cs="Arial"/>
        </w:rPr>
        <w:t xml:space="preserve"> prestação dos serviços objeto deste Contrato.</w:t>
      </w:r>
    </w:p>
    <w:p w:rsidR="00060449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– PENALIDADES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 – A CONTRATADA deverá observar rigorosamente as condições estabelecidas para a realização do objeto contratado, sujeitando-se às penalidades constantes do art. 7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 xml:space="preserve"> da Lei no 10.520/02 e da Lei 8.666/93 e suas alterações.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10.2 – Na hipótese da CONTRATADA deixar de cumprir as obrigações estabelecidas por este Contrato, poderão ser aplicadas as seguintes penalidades:</w:t>
      </w:r>
    </w:p>
    <w:p w:rsidR="00060449" w:rsidRPr="00392DD7" w:rsidRDefault="00060449" w:rsidP="00060449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a) Advertência;</w:t>
      </w:r>
    </w:p>
    <w:p w:rsidR="00060449" w:rsidRPr="00392DD7" w:rsidRDefault="00060449" w:rsidP="00060449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b) Multa de 0,1% (três décimos por cento) por dia de atraso;</w:t>
      </w:r>
    </w:p>
    <w:p w:rsidR="00060449" w:rsidRPr="00392DD7" w:rsidRDefault="00060449" w:rsidP="00060449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c) Multa de 10% (dez por cento) pelo descumprimento do Contrato;</w:t>
      </w:r>
    </w:p>
    <w:p w:rsidR="00060449" w:rsidRPr="00392DD7" w:rsidRDefault="00060449" w:rsidP="00060449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d) Suspensão para contratar com a Administração;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392DD7">
        <w:rPr>
          <w:rFonts w:ascii="Arial" w:hAnsi="Arial" w:cs="Arial"/>
        </w:rPr>
        <w:t>e) Declaração de inidoneidade para contratar com a Administração Pública Municipal.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10.3 – As multas previstas nas alíneas “b” e “c” do item acima serão descontadas de imediato no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pagamento devido ou cobradas judicialmente, se for o caso.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10.4 – Antes da aplicação de qualquer das penalidades, a CONTRATADA será advertida, devendo apresentar defesa em 05 (cinco) dias úteis.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10.5 – A CONTRATADA, durante a execução do Contrato, somente poderá receber 03 (três)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10.6 – As advertências, quando seguidas de justificativa aceita pela CONTRATANTE, não serão computadas para o fim previsto no item 10.5.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10.7 – As advertências, quando não seguidas de justificativa aceita pela CONTRATANTE, darão ensejo à aplicação das penalidades das letras “b” a “e” do item 10.2.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10.8 – As multas previstas nas letras “b” e “c” poderão ser aplicadas em conjunto e cumuladas com uma das penalidades previstas nas letras “d” e “e”, todas do item 10.2.</w:t>
      </w: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Pr="00E66E15" w:rsidRDefault="00127424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10.9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proofErr w:type="gramStart"/>
      <w:r w:rsidRPr="00E66E15">
        <w:rPr>
          <w:rFonts w:ascii="Arial" w:hAnsi="Arial" w:cs="Arial"/>
        </w:rPr>
        <w:t>pré</w:t>
      </w:r>
      <w:proofErr w:type="spellEnd"/>
      <w:r w:rsidRPr="00E66E15">
        <w:rPr>
          <w:rFonts w:ascii="Arial" w:hAnsi="Arial" w:cs="Arial"/>
        </w:rPr>
        <w:t xml:space="preserve"> falado</w:t>
      </w:r>
      <w:proofErr w:type="gramEnd"/>
      <w:r w:rsidRPr="00E66E15">
        <w:rPr>
          <w:rFonts w:ascii="Arial" w:hAnsi="Arial" w:cs="Arial"/>
        </w:rPr>
        <w:t xml:space="preserve"> limite, rescindir o Contrato em razão do atraso.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10.10 – A CONTRATADA poderá considerar outros fatos, que não o simples atraso na execução do serviço, para entender rescindido o Contrato.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10.11 – As multas serão calculadas pelo valor total do Contrato.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10.12 – Se o descumprimento do Contrato gerar consequências graves para a CONTRATANTE</w:t>
      </w:r>
      <w:proofErr w:type="gramStart"/>
      <w:r w:rsidRPr="00E66E15">
        <w:rPr>
          <w:rFonts w:ascii="Arial" w:hAnsi="Arial" w:cs="Arial"/>
        </w:rPr>
        <w:t>, poderá</w:t>
      </w:r>
      <w:proofErr w:type="gramEnd"/>
      <w:r w:rsidRPr="00E66E15">
        <w:rPr>
          <w:rFonts w:ascii="Arial" w:hAnsi="Arial" w:cs="Arial"/>
        </w:rPr>
        <w:t xml:space="preserve"> esta, além de rescindir o Contrato, aplicar uma das penalidades previstas na letra “d” ou “e” do item 10.2.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10.13 – Se os danos puderem atingir a Administração Pública Municipal como um todo, será aplicada pena de Declaração de Inidoneidade.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10.14 – A dosagem da pena e a dimensão do dano serão </w:t>
      </w:r>
      <w:proofErr w:type="gramStart"/>
      <w:r w:rsidRPr="00E66E15">
        <w:rPr>
          <w:rFonts w:ascii="Arial" w:hAnsi="Arial" w:cs="Arial"/>
        </w:rPr>
        <w:t>identificadas pelo Fiscal do Contrato e informados ao Setor Financeiro da Câmara Municipal</w:t>
      </w:r>
      <w:proofErr w:type="gramEnd"/>
      <w:r w:rsidRPr="00E66E15">
        <w:rPr>
          <w:rFonts w:ascii="Arial" w:hAnsi="Arial" w:cs="Arial"/>
        </w:rPr>
        <w:t>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10.15 – Quando declarada a Inidoneidade da CONTRATADA, o setor responsável submeterá sua decisão ao Procurador Legislativo </w:t>
      </w:r>
      <w:proofErr w:type="gramStart"/>
      <w:r w:rsidRPr="00E66E15">
        <w:rPr>
          <w:rFonts w:ascii="Arial" w:hAnsi="Arial" w:cs="Arial"/>
        </w:rPr>
        <w:t>Geral ,</w:t>
      </w:r>
      <w:proofErr w:type="gramEnd"/>
      <w:r w:rsidRPr="00E66E15">
        <w:rPr>
          <w:rFonts w:ascii="Arial" w:hAnsi="Arial" w:cs="Arial"/>
        </w:rPr>
        <w:t xml:space="preserve"> a fim de que, se confirmada, tenha efeito perante a Administração Pública.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F4412C">
        <w:rPr>
          <w:rFonts w:ascii="Arial" w:hAnsi="Arial" w:cs="Arial"/>
        </w:rPr>
        <w:t>10.16 – Não confirmada a Declaração de Inidoneidade, será esta considerada como suspensão para contratar com a Administração Pública pelo prazo máximo de 02 (dois) anos.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10.17 – Poderão ser declaradas inidôneas ou receberem a pena de suspensão as empresas ou profissionais que, em razão dos contratos regidos pela Lei n° 8.666/93: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Tenham sofrido condenação definitiva por praticarem, por meios dolosos, fraude fiscal no</w:t>
      </w:r>
      <w:proofErr w:type="gramStart"/>
      <w:r w:rsidRPr="00E66E15">
        <w:rPr>
          <w:rFonts w:ascii="Arial" w:hAnsi="Arial" w:cs="Arial"/>
        </w:rPr>
        <w:t xml:space="preserve">  </w:t>
      </w:r>
      <w:proofErr w:type="gramEnd"/>
      <w:r w:rsidRPr="00E66E15">
        <w:rPr>
          <w:rFonts w:ascii="Arial" w:hAnsi="Arial" w:cs="Arial"/>
        </w:rPr>
        <w:t>recolhimento de quaisquer tributos;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Tenham praticado atos ilícitos visando frustrar os objetivos da licitação;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Demonstrarem não possuir idoneidade para contratar com a Administração em virtude da</w:t>
      </w:r>
      <w:proofErr w:type="gramStart"/>
      <w:r w:rsidRPr="00E66E15">
        <w:rPr>
          <w:rFonts w:ascii="Arial" w:hAnsi="Arial" w:cs="Arial"/>
        </w:rPr>
        <w:t xml:space="preserve">  </w:t>
      </w:r>
      <w:proofErr w:type="gramEnd"/>
      <w:r w:rsidRPr="00E66E15">
        <w:rPr>
          <w:rFonts w:ascii="Arial" w:hAnsi="Arial" w:cs="Arial"/>
        </w:rPr>
        <w:t>prática e de atos ilícitos.</w:t>
      </w:r>
    </w:p>
    <w:p w:rsidR="00060449" w:rsidRPr="00E66E15" w:rsidRDefault="00060449" w:rsidP="00060449">
      <w:pPr>
        <w:autoSpaceDE w:val="0"/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PRIMEIRA– ALTERAÇÕES CONTRATUAIS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11.1 - O Contrato poderá ser alterado, de acordo com o disposto no artigo 65 da Lei 8.666/93.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SEGUNDA – RESCISÃO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12.1 – A rescisão do contrato poderá ser </w:t>
      </w:r>
      <w:proofErr w:type="gramStart"/>
      <w:r w:rsidRPr="00E66E15">
        <w:rPr>
          <w:rFonts w:ascii="Arial" w:hAnsi="Arial" w:cs="Arial"/>
        </w:rPr>
        <w:t>determinada por ato unilateral e escrito da Câmara Municipal, nos casos previstos no artigo 78 a 80 da Lei 8.666/93</w:t>
      </w:r>
      <w:proofErr w:type="gramEnd"/>
      <w:r w:rsidRPr="00E66E15">
        <w:rPr>
          <w:rFonts w:ascii="Arial" w:hAnsi="Arial" w:cs="Arial"/>
        </w:rPr>
        <w:t>.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lastRenderedPageBreak/>
        <w:t>12.2 – A inexecução total ou parcial do contrato enseja sua rescisão, com as consequências contratuais e as previstas em lei ou regulamento.</w:t>
      </w:r>
    </w:p>
    <w:p w:rsidR="00127424" w:rsidRDefault="00127424" w:rsidP="00060449">
      <w:pPr>
        <w:jc w:val="both"/>
        <w:rPr>
          <w:rFonts w:ascii="Arial" w:hAnsi="Arial" w:cs="Arial"/>
        </w:rPr>
      </w:pPr>
    </w:p>
    <w:p w:rsidR="00127424" w:rsidRPr="00E66E15" w:rsidRDefault="00127424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TERCEIRA – DAS DISPOSIÇÕES GERAIS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13.1 - Para os casos omissos será aplicada a legislação que couber, obedecida </w:t>
      </w:r>
      <w:proofErr w:type="gramStart"/>
      <w:r w:rsidRPr="00E66E15">
        <w:rPr>
          <w:rFonts w:ascii="Arial" w:hAnsi="Arial" w:cs="Arial"/>
        </w:rPr>
        <w:t>as</w:t>
      </w:r>
      <w:proofErr w:type="gramEnd"/>
      <w:r w:rsidRPr="00E66E15">
        <w:rPr>
          <w:rFonts w:ascii="Arial" w:hAnsi="Arial" w:cs="Arial"/>
        </w:rPr>
        <w:t xml:space="preserve"> disposições previstas na Lei </w:t>
      </w:r>
      <w:proofErr w:type="spellStart"/>
      <w:r w:rsidRPr="00E66E15">
        <w:rPr>
          <w:rFonts w:ascii="Arial" w:hAnsi="Arial" w:cs="Arial"/>
        </w:rPr>
        <w:t>n.o</w:t>
      </w:r>
      <w:proofErr w:type="spellEnd"/>
      <w:r w:rsidRPr="00E66E15">
        <w:rPr>
          <w:rFonts w:ascii="Arial" w:hAnsi="Arial" w:cs="Arial"/>
        </w:rPr>
        <w:t xml:space="preserve"> 8.666/93 e suas alterações.</w:t>
      </w:r>
    </w:p>
    <w:p w:rsidR="00060449" w:rsidRDefault="00060449" w:rsidP="00060449">
      <w:pPr>
        <w:jc w:val="both"/>
        <w:rPr>
          <w:rFonts w:ascii="Arial" w:hAnsi="Arial" w:cs="Arial"/>
          <w:b/>
          <w:bCs/>
        </w:rPr>
      </w:pPr>
    </w:p>
    <w:p w:rsidR="00060449" w:rsidRPr="00BC1FDA" w:rsidRDefault="00060449" w:rsidP="00060449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CLÁUSULA DÉCIMA QUARTA – DO FORO</w:t>
      </w:r>
    </w:p>
    <w:p w:rsidR="00060449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14.1 - Para dirimir as questões oriundas deste Contrato, fica eleito o Foro de Cachoeiro de Itapemirim – ES, Vara dos Feitos da Fazenda Pública Municipal.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 por estarem de pleno e comum acordo, assinam o presente instrumento contratual, em quatro vias de igual teor e forma, para um só efeito legal, na p</w:t>
      </w:r>
      <w:r>
        <w:rPr>
          <w:rFonts w:ascii="Arial" w:hAnsi="Arial" w:cs="Arial"/>
        </w:rPr>
        <w:t>resença das testemunhas abaixo.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Cachoeiro de Itapemirim/ES, </w:t>
      </w:r>
      <w:r w:rsidR="00127424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de </w:t>
      </w:r>
      <w:r w:rsidR="00127424">
        <w:rPr>
          <w:rFonts w:ascii="Arial" w:hAnsi="Arial" w:cs="Arial"/>
        </w:rPr>
        <w:t>Maio</w:t>
      </w:r>
      <w:r>
        <w:rPr>
          <w:rFonts w:ascii="Arial" w:hAnsi="Arial" w:cs="Arial"/>
        </w:rPr>
        <w:t xml:space="preserve"> de 2016</w:t>
      </w:r>
      <w:r w:rsidRPr="00E66E15">
        <w:rPr>
          <w:rFonts w:ascii="Arial" w:hAnsi="Arial" w:cs="Arial"/>
        </w:rPr>
        <w:t>.</w:t>
      </w:r>
    </w:p>
    <w:p w:rsidR="00060449" w:rsidRPr="00E66E15" w:rsidRDefault="00060449" w:rsidP="00060449">
      <w:pPr>
        <w:jc w:val="both"/>
        <w:rPr>
          <w:rFonts w:ascii="Arial" w:hAnsi="Arial" w:cs="Arial"/>
        </w:rPr>
      </w:pPr>
    </w:p>
    <w:p w:rsidR="00060449" w:rsidRPr="00E66E15" w:rsidRDefault="00060449" w:rsidP="00060449">
      <w:pPr>
        <w:spacing w:before="240"/>
        <w:ind w:left="567"/>
        <w:jc w:val="both"/>
        <w:rPr>
          <w:rFonts w:ascii="Arial" w:hAnsi="Arial" w:cs="Arial"/>
          <w:b/>
          <w:spacing w:val="-3"/>
        </w:rPr>
      </w:pPr>
    </w:p>
    <w:p w:rsidR="00060449" w:rsidRPr="00E66E15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CONTRATANTE</w:t>
      </w:r>
    </w:p>
    <w:p w:rsidR="00060449" w:rsidRPr="00E66E15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60449" w:rsidRPr="00E66E15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CONTRATADA</w:t>
      </w:r>
    </w:p>
    <w:p w:rsidR="00060449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60449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60449" w:rsidRPr="00E66E15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60449" w:rsidRPr="00E66E15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60449" w:rsidRPr="00E66E15" w:rsidRDefault="00060449" w:rsidP="00060449">
      <w:pPr>
        <w:tabs>
          <w:tab w:val="right" w:pos="8931"/>
        </w:tabs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spacing w:val="-3"/>
        </w:rPr>
        <w:t>Testemunhas:</w:t>
      </w:r>
    </w:p>
    <w:p w:rsidR="00060449" w:rsidRPr="001E31B4" w:rsidRDefault="00060449" w:rsidP="00060449">
      <w:pPr>
        <w:ind w:firstLine="708"/>
        <w:jc w:val="center"/>
        <w:rPr>
          <w:rFonts w:ascii="Verdana" w:hAnsi="Verdana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Pr="00D8648B" w:rsidRDefault="00060449" w:rsidP="00060449">
      <w:pPr>
        <w:ind w:firstLine="708"/>
        <w:rPr>
          <w:rFonts w:ascii="Verdana" w:hAnsi="Verdana"/>
          <w:szCs w:val="24"/>
        </w:rPr>
      </w:pPr>
    </w:p>
    <w:p w:rsidR="00060449" w:rsidRDefault="00060449" w:rsidP="00060449">
      <w:pPr>
        <w:jc w:val="center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ANEXO I- ESPECIFICAÇÃO DO OBJETO</w:t>
      </w:r>
    </w:p>
    <w:p w:rsidR="00060449" w:rsidRDefault="00060449" w:rsidP="00060449">
      <w:pPr>
        <w:jc w:val="center"/>
        <w:rPr>
          <w:rFonts w:ascii="Arial" w:hAnsi="Arial" w:cs="Arial"/>
          <w:b/>
          <w:bCs/>
        </w:rPr>
      </w:pPr>
    </w:p>
    <w:tbl>
      <w:tblPr>
        <w:tblW w:w="10431" w:type="dxa"/>
        <w:jc w:val="center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1"/>
        <w:gridCol w:w="3544"/>
        <w:gridCol w:w="1417"/>
        <w:gridCol w:w="992"/>
        <w:gridCol w:w="736"/>
        <w:gridCol w:w="1474"/>
        <w:gridCol w:w="1587"/>
      </w:tblGrid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MARCA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UNID.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VR. UNITÁRIO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VR. TOTAL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SABÃO EM PÓ 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1KG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principio ativo: benzeno sulfonato de sódio, branqueador, perfume e agua.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embalagem</w:t>
            </w:r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com 1000g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850F22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INVICTO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850F22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6,46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850F22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129,20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CLORO 1 LT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aspecto físico liquido,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seguestante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e alcalino, aplicação em remoção de gorduras e sujeiras em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geral, aroma neutro, embalagem plástica com 1.000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ml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KINTANA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DESINFETANTE 2 LT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ação bactericida e germicida, tampa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flip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com bico dosador perfume de lavanda ou pinho, cloreto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lubril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ministil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dimentizil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amonio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embalagem 2.000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ml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LIMPIL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980,00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TOALHA DE PAPEL 20X21 PCT C/1000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fabricado em 100% celulose virgem, na cor branca com duas dobras, próprio p uso em toalheiros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interfolhas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medindo 20,5x23 cm absorção mínima de 70% pacote com 1.000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folhas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VIRMPEL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11,16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1.674,00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PAPEL HIG.300 MT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papel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rolão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300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mts</w:t>
            </w:r>
            <w:proofErr w:type="spellEnd"/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de 1º qualidade, folha simples,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100% fibras naturais, na cor branca, alta alvura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neutro, medindo 10 cm de largura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NC PAPÉIS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1.344,00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SABÃO DE COCO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composição básica, óleo de coco, hidroxilo de sódio, cloreto e água, unidade em barra de no mínimo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200g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SANTA CLARA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341A4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341A4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PAPEL HEG. C/4 -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branco alvo, extra macio, com folhas duplas, neutro, com fibras celulósicas 100% naturais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picotados e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grofado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não reciclado, embalagem com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rolos, 30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mx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10 cm cada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CARINHO GOLD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480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341A4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4,34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341A4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2.083,20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MULTI USO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liquido, perfumado,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antigorduroso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 limpeza de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todas</w:t>
            </w:r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superfícies laváveis, apresentação em frasco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plástico resistente, isento de defeito ou vazamento, embalagem de 500 ml,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contendo 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341A4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360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560BD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3,99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560BD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1.436,40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GUARDANAPO DE PAPEL 30 X 32 -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confeccionado em papel absorvente em folha simples, na embalagem devera conter data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fabricação.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na</w:t>
            </w:r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cor branca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60BD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SANTEPEL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560BD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560BD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1.080,00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FLANELA PARA LIMPEZA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para limpeza, dimensões mínimas 38x58 cm, cor branca, acondicionada em embalagem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individual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ALETSON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F150A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2,96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F150A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59,20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ÁLCOOL EM GEL ASSEPTICO -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álcool gel asséptico, álcool etílico em gel 70% apresentação em refil de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 xml:space="preserve">500 ml com gel p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dispenser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possuir ação germicida, secar, desinfetar e higienizar as mãos, gel com hidratante,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transparente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192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F150A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000000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F150A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00000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DETERGENTE NEUTRO - </w:t>
            </w:r>
            <w:proofErr w:type="gram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liquido</w:t>
            </w:r>
            <w:proofErr w:type="gram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neutro,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antigorduroso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aroma natural, </w:t>
            </w:r>
            <w:proofErr w:type="spellStart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glicerinado</w:t>
            </w:r>
            <w:proofErr w:type="spellEnd"/>
            <w:r w:rsidRPr="00D22A2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 aplicação em remoção de gorduras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louças e talheres, panelas, embalagem 500 ml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0AA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  <w:p w:rsidR="00F150AA" w:rsidRDefault="00F150AA" w:rsidP="00F150AA">
            <w:pPr>
              <w:rPr>
                <w:rFonts w:ascii="Euphemia" w:hAnsi="Euphemia" w:cs="Euphemia"/>
                <w:sz w:val="24"/>
                <w:szCs w:val="24"/>
              </w:rPr>
            </w:pPr>
          </w:p>
          <w:p w:rsidR="00060449" w:rsidRPr="00F150AA" w:rsidRDefault="00F150AA" w:rsidP="00F150AA">
            <w:pPr>
              <w:jc w:val="center"/>
              <w:rPr>
                <w:rFonts w:ascii="Euphemia" w:hAnsi="Euphemia" w:cs="Euphemia"/>
                <w:sz w:val="24"/>
                <w:szCs w:val="24"/>
              </w:rPr>
            </w:pPr>
            <w:r>
              <w:rPr>
                <w:rFonts w:ascii="Euphemia" w:hAnsi="Euphemia" w:cs="Euphemia"/>
                <w:sz w:val="24"/>
                <w:szCs w:val="24"/>
              </w:rPr>
              <w:t>RAZZO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06058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F150A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2,03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060580" w:rsidRDefault="00F150AA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304,50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SACO PLÁSTICO PARA LIXO CAP. 100 LITROS -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pct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c/100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capacidade de 100 l, reforçado, espessura igual ou superior 0,12 micras, medidas mínimas de 75x105 cm,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cor preta, solda de fundo deve ser continua homogênea e uniforme vedando completamente e não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permitindo a perda do conteúdo durante manus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eio.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0AA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  <w:p w:rsidR="00F150AA" w:rsidRDefault="00F150AA" w:rsidP="00F150AA">
            <w:pPr>
              <w:rPr>
                <w:rFonts w:ascii="Euphemia" w:hAnsi="Euphemia" w:cs="Euphemia"/>
                <w:sz w:val="24"/>
                <w:szCs w:val="24"/>
              </w:rPr>
            </w:pPr>
          </w:p>
          <w:p w:rsidR="00060449" w:rsidRPr="00F150AA" w:rsidRDefault="00F150AA" w:rsidP="00F150AA">
            <w:pPr>
              <w:jc w:val="center"/>
              <w:rPr>
                <w:rFonts w:ascii="Euphemia" w:hAnsi="Euphemia" w:cs="Euphemia"/>
                <w:sz w:val="24"/>
                <w:szCs w:val="24"/>
              </w:rPr>
            </w:pPr>
            <w:r>
              <w:rPr>
                <w:rFonts w:ascii="Euphemia" w:hAnsi="Euphemia" w:cs="Euphemia"/>
                <w:sz w:val="24"/>
                <w:szCs w:val="24"/>
              </w:rPr>
              <w:t>PEGLIXO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1.350,00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COPO DESCARTÁVEL 200 ML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massa mínima 2,20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resistência mínima 1,63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pacotes com 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MINAPLAST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61D5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8.180,00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COPO DESCARTÁVEL 50 ML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massa mínima 2,20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resistência mínima 1,63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grs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pacote com 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MINAPLAST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0AA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  <w:p w:rsidR="00060449" w:rsidRPr="00F150AA" w:rsidRDefault="00F150AA" w:rsidP="00F150AA">
            <w:pPr>
              <w:jc w:val="center"/>
              <w:rPr>
                <w:rFonts w:ascii="Euphemia" w:hAnsi="Euphemia" w:cs="Euphemia"/>
                <w:sz w:val="24"/>
                <w:szCs w:val="24"/>
              </w:rPr>
            </w:pPr>
            <w:r>
              <w:rPr>
                <w:rFonts w:ascii="Euphemia" w:hAnsi="Euphemia" w:cs="Euphemia"/>
                <w:sz w:val="24"/>
                <w:szCs w:val="24"/>
              </w:rPr>
              <w:t>1,73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865,00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ESPONJA DE AÇO - PCT C/8 UNID.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limpeza em geral, em lã de aço carbono, abrasividade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mínima, textura macia e isenta de sinais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oxidação, peso mínimo de 65 g, em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pct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plástico com 8 unidades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S/C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S/C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F150AA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S/C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ESPONJA P/ PIA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dupla face, sendo um lado fibra abrasiva e o outro macia, confeccionado em poliuretano, com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dimensões de 110x70x22 cm, com tolerância de até 2 cm acima da medida proposta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997D83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BETTANIN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56320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56320A" w:rsidRDefault="00997D83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1,13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56320A" w:rsidRDefault="00997D83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79,10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GUARDANAPO DE PAPEL 20X22 – confeccionado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em papel branco absorvente em folha simples, na embalagem deve constar a data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fabricação e validade.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997D83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BOM PETY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360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D83" w:rsidRDefault="00997D83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  <w:p w:rsidR="00060449" w:rsidRPr="00997D83" w:rsidRDefault="001C3DDD" w:rsidP="001C3DDD">
            <w:pPr>
              <w:jc w:val="center"/>
              <w:rPr>
                <w:rFonts w:ascii="Euphemia" w:hAnsi="Euphemia" w:cs="Euphemia"/>
                <w:sz w:val="24"/>
                <w:szCs w:val="24"/>
              </w:rPr>
            </w:pPr>
            <w:r>
              <w:rPr>
                <w:rFonts w:ascii="Euphemia" w:hAnsi="Euphemia" w:cs="Euphemia"/>
                <w:sz w:val="24"/>
                <w:szCs w:val="24"/>
              </w:rPr>
              <w:t>1,46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161D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525,</w:t>
            </w:r>
            <w:r w:rsidR="00161D59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LIMPA VIDROS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bico aplicador, embalagem plástica resistente, base de água,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butil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glicol, fragrância 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butano/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pro,</w:t>
            </w:r>
            <w:proofErr w:type="gram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aplicação limpeza remoção de resíduos diversos em vidro, 500 ml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TRIEX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87,60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ODORIZADOR DE AMBIENTES - </w:t>
            </w:r>
            <w:proofErr w:type="spellStart"/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tabaco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essência lavanda, apresentação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aerosol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aplicação aromatização ambiental, características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adicionais não contém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cfc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com 400 ml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BOM 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11,08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277,00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PANO DE PRATO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atoalhado na cor branca, 100% algodão medidas mínimas de 43 cm x 65 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cm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DOHLER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SACO DE CHÃO ALVEJADO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pano de 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chão composição 100</w:t>
            </w:r>
            <w:proofErr w:type="gram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% algodão, alvejado, medindo no mínimo 60 x 80 cm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CRISTAL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6B4E5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6B4E5E" w:rsidRDefault="001C3DDD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600,00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SACO PARA LIXO - cap. 30 litros - rolo com 50 -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polietileno, capacidade de 30 l, reforçado, espessura superior a 10 micras, mínima de 59 x 62 cm, cor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preta, solda de fundo continua, homogênea e uniforme vedando completamente, não permitindo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perda do liquido na hora manuseio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PEGLIXO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RL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7,50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1C3DDD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600,00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VASSOURA DE PIAÇAVA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- 30cm de base - cabo de madeira plastificado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rosqueavel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número 4, com cabo de madeira resistente plastificado,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rosqueável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cerdas de piaçaba medindo no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mínimo 12,5 cm com proteção de chapa pregada e resistente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DC6B9E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POUSO ALTO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DC6B9E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12,95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323,75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CANECA DE ALUMÍNIO CAPACIDADE APROXIMADAMENTE 5 LITROS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com espessura mínima de 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milímetros, capacidade aproximadamente de 5 litros, com alça lateral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isolada termicamente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27BC8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ERCA ALUMÍNIO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  <w:proofErr w:type="gramEnd"/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BALDE PLASTICO COM ALÇA E PEGA NA PARTE INFERIOR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formato oval, confeccionado em plástico resistente a quebras, capacidade 13,5 </w:t>
            </w:r>
            <w:proofErr w:type="spell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lt</w:t>
            </w:r>
            <w:proofErr w:type="spellEnd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com pega na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borda </w:t>
            </w:r>
            <w:proofErr w:type="gramStart"/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superior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27BC8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JAGUAR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FOSFORO PC C/10 CX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caixa contendo 40 palitos de fósforo em madeira com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ponteira em pólvora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27BC8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ARGOS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E479DA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E479DA" w:rsidRDefault="00527BC8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36,00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GARRAFA TÉRMICA 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1LT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garrafa térmica capacidade 1 l, ampola de vidro corpo em plástico com bico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27BC8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INVICTA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PT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27BC8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22,96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527BC8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229,60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GARRAFA TÉRMICA 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500ML</w:t>
            </w:r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garrafa t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é</w:t>
            </w:r>
            <w:r w:rsidRPr="00642D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rmica capacidade de 500 ml, ampola de vidro, corpo em plástico com bico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BD56A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INVICTA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19,96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C862E2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119,76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COADOR P/ CAFÉ - </w:t>
            </w: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em tecido </w:t>
            </w:r>
            <w:proofErr w:type="spellStart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flanelado</w:t>
            </w:r>
            <w:proofErr w:type="spellEnd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16cm</w:t>
            </w:r>
            <w:proofErr w:type="gramEnd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diâmetro (bocal) - comprimento 28cm - c/ aro metálico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cabo 15cm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BD56A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S/C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S/C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S/C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GARRAFA TERMICA CAPACIDADE 1.800ML - </w:t>
            </w: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garrafa térmica capacidade 1.800 ml, ampola de vidro, corpo em plástico, com </w:t>
            </w:r>
            <w:proofErr w:type="spellStart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dispenser</w:t>
            </w:r>
            <w:proofErr w:type="spellEnd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na tampa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superior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BD56A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INVICTA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  <w:proofErr w:type="gramEnd"/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GARRAFA DE PLÁSTICO PARA AGUA - com capacidade </w:t>
            </w: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lts</w:t>
            </w:r>
            <w:proofErr w:type="spellEnd"/>
            <w:proofErr w:type="gram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garrafa para água com capacidade de 2 </w:t>
            </w:r>
            <w:proofErr w:type="spellStart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lts</w:t>
            </w:r>
            <w:proofErr w:type="spellEnd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sem textura, totalmente lisa, de fácil higienização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BD56A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JAGUAR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320,00</w:t>
            </w:r>
          </w:p>
        </w:tc>
      </w:tr>
      <w:tr w:rsidR="00060449" w:rsidTr="008616E2">
        <w:trPr>
          <w:trHeight w:val="314"/>
          <w:jc w:val="center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FACA PARA CORTES - </w:t>
            </w: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lâmina mínima de </w:t>
            </w:r>
            <w:proofErr w:type="gramStart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</w:t>
            </w:r>
            <w:proofErr w:type="gramEnd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'' e máxima de 7'', espessura mínima 2,5 a 3,0 mm, comprimento mínimo 21 cm máximo 27,5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cm, lâmina em aço inox, cabo anatômico</w:t>
            </w:r>
          </w:p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</w:t>
            </w:r>
            <w:proofErr w:type="gramEnd"/>
            <w:r w:rsidRPr="00DA6C38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polipropileno antibacteriano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BD56A0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MUNDIAL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0449" w:rsidRDefault="00060449" w:rsidP="00861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  <w:proofErr w:type="gramEnd"/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Default="00060449" w:rsidP="008616E2">
            <w:pPr>
              <w:jc w:val="center"/>
            </w:pPr>
            <w:r w:rsidRPr="0020735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449" w:rsidRPr="0020735D" w:rsidRDefault="00BD56A0" w:rsidP="008616E2">
            <w:pPr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105,00</w:t>
            </w:r>
          </w:p>
        </w:tc>
      </w:tr>
    </w:tbl>
    <w:p w:rsidR="00060449" w:rsidRDefault="00060449" w:rsidP="00060449">
      <w:pPr>
        <w:jc w:val="center"/>
        <w:rPr>
          <w:rFonts w:ascii="Arial" w:hAnsi="Arial" w:cs="Arial"/>
          <w:b/>
          <w:bCs/>
        </w:rPr>
      </w:pPr>
    </w:p>
    <w:p w:rsidR="00970BA8" w:rsidRPr="00060449" w:rsidRDefault="00970BA8" w:rsidP="00060449">
      <w:pPr>
        <w:tabs>
          <w:tab w:val="left" w:pos="1230"/>
        </w:tabs>
        <w:rPr>
          <w:rFonts w:ascii="Verdana" w:hAnsi="Verdana"/>
          <w:szCs w:val="24"/>
        </w:rPr>
      </w:pPr>
    </w:p>
    <w:sectPr w:rsidR="00970BA8" w:rsidRPr="00060449" w:rsidSect="00351E5C">
      <w:headerReference w:type="default" r:id="rId9"/>
      <w:footerReference w:type="default" r:id="rId10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072" w:rsidRDefault="00F14072" w:rsidP="00641E62">
      <w:pPr>
        <w:spacing w:after="0" w:line="240" w:lineRule="auto"/>
      </w:pPr>
      <w:r>
        <w:separator/>
      </w:r>
    </w:p>
  </w:endnote>
  <w:endnote w:type="continuationSeparator" w:id="0">
    <w:p w:rsidR="00F14072" w:rsidRDefault="00F14072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79A2423" wp14:editId="5F6919E5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E135575" wp14:editId="26C25F98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 xml:space="preserve">Rua Barão de Itapemirim, 05 – Centro – CEP: 29300-110 – Cachoeiro de Itapemirim – Espírito </w:t>
    </w:r>
    <w:proofErr w:type="gramStart"/>
    <w:r w:rsidRPr="00572946">
      <w:rPr>
        <w:sz w:val="24"/>
      </w:rPr>
      <w:t>Santo</w:t>
    </w:r>
    <w:proofErr w:type="gramEnd"/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072" w:rsidRDefault="00F14072" w:rsidP="00641E62">
      <w:pPr>
        <w:spacing w:after="0" w:line="240" w:lineRule="auto"/>
      </w:pPr>
      <w:r>
        <w:separator/>
      </w:r>
    </w:p>
  </w:footnote>
  <w:footnote w:type="continuationSeparator" w:id="0">
    <w:p w:rsidR="00F14072" w:rsidRDefault="00F14072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783650EB" wp14:editId="56CB3750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15E04A" wp14:editId="5B4A43C2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4B165140" wp14:editId="3237F40B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072"/>
    <w:rsid w:val="00004333"/>
    <w:rsid w:val="00035565"/>
    <w:rsid w:val="00035E80"/>
    <w:rsid w:val="000558E0"/>
    <w:rsid w:val="00060449"/>
    <w:rsid w:val="00087A0B"/>
    <w:rsid w:val="000B3D3B"/>
    <w:rsid w:val="000C373C"/>
    <w:rsid w:val="000D5A0B"/>
    <w:rsid w:val="000E06EA"/>
    <w:rsid w:val="000F6F90"/>
    <w:rsid w:val="000F7E52"/>
    <w:rsid w:val="0010500D"/>
    <w:rsid w:val="0010543C"/>
    <w:rsid w:val="00113A65"/>
    <w:rsid w:val="00120102"/>
    <w:rsid w:val="001251B6"/>
    <w:rsid w:val="00127424"/>
    <w:rsid w:val="0013431A"/>
    <w:rsid w:val="00145D51"/>
    <w:rsid w:val="00161D59"/>
    <w:rsid w:val="00175565"/>
    <w:rsid w:val="001809C9"/>
    <w:rsid w:val="00186D6C"/>
    <w:rsid w:val="001C3DDD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3F9E"/>
    <w:rsid w:val="002E55A4"/>
    <w:rsid w:val="002E5F8A"/>
    <w:rsid w:val="002F63A7"/>
    <w:rsid w:val="002F7DA5"/>
    <w:rsid w:val="003149B8"/>
    <w:rsid w:val="003255F7"/>
    <w:rsid w:val="00340815"/>
    <w:rsid w:val="00341A40"/>
    <w:rsid w:val="00351E5C"/>
    <w:rsid w:val="00362270"/>
    <w:rsid w:val="003627D7"/>
    <w:rsid w:val="0036282C"/>
    <w:rsid w:val="0037711E"/>
    <w:rsid w:val="0038103C"/>
    <w:rsid w:val="003A1C41"/>
    <w:rsid w:val="003A4E28"/>
    <w:rsid w:val="003B1D67"/>
    <w:rsid w:val="003C6E24"/>
    <w:rsid w:val="003E66B3"/>
    <w:rsid w:val="00410496"/>
    <w:rsid w:val="004144F5"/>
    <w:rsid w:val="00415F11"/>
    <w:rsid w:val="00463D90"/>
    <w:rsid w:val="00472B10"/>
    <w:rsid w:val="0047321A"/>
    <w:rsid w:val="00493A3B"/>
    <w:rsid w:val="00496400"/>
    <w:rsid w:val="004C5D84"/>
    <w:rsid w:val="004C7486"/>
    <w:rsid w:val="004D14F9"/>
    <w:rsid w:val="004D5F86"/>
    <w:rsid w:val="004E32B9"/>
    <w:rsid w:val="004E7F6C"/>
    <w:rsid w:val="004F5733"/>
    <w:rsid w:val="0050006E"/>
    <w:rsid w:val="00520D3F"/>
    <w:rsid w:val="00527BC8"/>
    <w:rsid w:val="0053280C"/>
    <w:rsid w:val="00546AA9"/>
    <w:rsid w:val="00546B85"/>
    <w:rsid w:val="00560BDA"/>
    <w:rsid w:val="005629AF"/>
    <w:rsid w:val="00572946"/>
    <w:rsid w:val="00587FB2"/>
    <w:rsid w:val="0059145C"/>
    <w:rsid w:val="005B44D3"/>
    <w:rsid w:val="005C2C71"/>
    <w:rsid w:val="00614770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4591"/>
    <w:rsid w:val="006F044E"/>
    <w:rsid w:val="006F4EB2"/>
    <w:rsid w:val="00700C58"/>
    <w:rsid w:val="00712CC4"/>
    <w:rsid w:val="00717FA8"/>
    <w:rsid w:val="00726E5B"/>
    <w:rsid w:val="00726EB7"/>
    <w:rsid w:val="007311D7"/>
    <w:rsid w:val="00745A2C"/>
    <w:rsid w:val="0075779A"/>
    <w:rsid w:val="00770106"/>
    <w:rsid w:val="00772E3B"/>
    <w:rsid w:val="00780934"/>
    <w:rsid w:val="007849D3"/>
    <w:rsid w:val="007E0718"/>
    <w:rsid w:val="007E6799"/>
    <w:rsid w:val="007F4C47"/>
    <w:rsid w:val="00802977"/>
    <w:rsid w:val="00820DCF"/>
    <w:rsid w:val="00850F22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97D83"/>
    <w:rsid w:val="009A4BEE"/>
    <w:rsid w:val="009A754F"/>
    <w:rsid w:val="009C1DA1"/>
    <w:rsid w:val="009D2FF8"/>
    <w:rsid w:val="009E0005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A5EB5"/>
    <w:rsid w:val="00AB05A9"/>
    <w:rsid w:val="00AD5FE1"/>
    <w:rsid w:val="00B22615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849B6"/>
    <w:rsid w:val="00B94A84"/>
    <w:rsid w:val="00B9773D"/>
    <w:rsid w:val="00BA7A58"/>
    <w:rsid w:val="00BD56A0"/>
    <w:rsid w:val="00BD61C6"/>
    <w:rsid w:val="00BF3453"/>
    <w:rsid w:val="00C01F2A"/>
    <w:rsid w:val="00C53740"/>
    <w:rsid w:val="00C571BA"/>
    <w:rsid w:val="00C62A27"/>
    <w:rsid w:val="00C729A2"/>
    <w:rsid w:val="00C862E2"/>
    <w:rsid w:val="00C97D3D"/>
    <w:rsid w:val="00CA6B32"/>
    <w:rsid w:val="00CA7E45"/>
    <w:rsid w:val="00CA7E5A"/>
    <w:rsid w:val="00CB5322"/>
    <w:rsid w:val="00CC2659"/>
    <w:rsid w:val="00CD59BE"/>
    <w:rsid w:val="00CE0DFB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B382A"/>
    <w:rsid w:val="00DB3971"/>
    <w:rsid w:val="00DC6B9E"/>
    <w:rsid w:val="00DD7E24"/>
    <w:rsid w:val="00DE61E6"/>
    <w:rsid w:val="00E35083"/>
    <w:rsid w:val="00E9521D"/>
    <w:rsid w:val="00EB64BF"/>
    <w:rsid w:val="00ED0817"/>
    <w:rsid w:val="00ED1C56"/>
    <w:rsid w:val="00ED6BEC"/>
    <w:rsid w:val="00F073C2"/>
    <w:rsid w:val="00F07F4B"/>
    <w:rsid w:val="00F10204"/>
    <w:rsid w:val="00F10F52"/>
    <w:rsid w:val="00F121CC"/>
    <w:rsid w:val="00F14072"/>
    <w:rsid w:val="00F150AA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9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49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060449"/>
    <w:pPr>
      <w:keepNext/>
      <w:widowControl w:val="0"/>
      <w:suppressAutoHyphens/>
      <w:spacing w:after="0" w:line="240" w:lineRule="auto"/>
      <w:ind w:left="3225" w:hanging="360"/>
      <w:jc w:val="both"/>
      <w:outlineLvl w:val="3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styleId="Ttulo5">
    <w:name w:val="heading 5"/>
    <w:basedOn w:val="Normal"/>
    <w:next w:val="Normal"/>
    <w:link w:val="Ttulo5Char"/>
    <w:qFormat/>
    <w:rsid w:val="00060449"/>
    <w:pPr>
      <w:keepNext/>
      <w:widowControl w:val="0"/>
      <w:suppressAutoHyphens/>
      <w:spacing w:after="0" w:line="240" w:lineRule="auto"/>
      <w:ind w:left="3945" w:hanging="360"/>
      <w:outlineLvl w:val="4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060449"/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060449"/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customStyle="1" w:styleId="WW-Corpodotexto">
    <w:name w:val="WW-Corpo do texto"/>
    <w:basedOn w:val="Normal"/>
    <w:rsid w:val="00060449"/>
    <w:pPr>
      <w:widowControl w:val="0"/>
      <w:suppressAutoHyphens/>
      <w:spacing w:after="0" w:line="240" w:lineRule="atLeast"/>
      <w:jc w:val="both"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60449"/>
    <w:pPr>
      <w:widowControl w:val="0"/>
      <w:suppressAutoHyphens/>
      <w:spacing w:after="0" w:line="240" w:lineRule="auto"/>
    </w:pPr>
    <w:rPr>
      <w:rFonts w:ascii="Times" w:eastAsia="DejaVuSans" w:hAnsi="Times" w:cs="Times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49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060449"/>
    <w:pPr>
      <w:keepNext/>
      <w:widowControl w:val="0"/>
      <w:suppressAutoHyphens/>
      <w:spacing w:after="0" w:line="240" w:lineRule="auto"/>
      <w:ind w:left="3225" w:hanging="360"/>
      <w:jc w:val="both"/>
      <w:outlineLvl w:val="3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styleId="Ttulo5">
    <w:name w:val="heading 5"/>
    <w:basedOn w:val="Normal"/>
    <w:next w:val="Normal"/>
    <w:link w:val="Ttulo5Char"/>
    <w:qFormat/>
    <w:rsid w:val="00060449"/>
    <w:pPr>
      <w:keepNext/>
      <w:widowControl w:val="0"/>
      <w:suppressAutoHyphens/>
      <w:spacing w:after="0" w:line="240" w:lineRule="auto"/>
      <w:ind w:left="3945" w:hanging="360"/>
      <w:outlineLvl w:val="4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060449"/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060449"/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customStyle="1" w:styleId="WW-Corpodotexto">
    <w:name w:val="WW-Corpo do texto"/>
    <w:basedOn w:val="Normal"/>
    <w:rsid w:val="00060449"/>
    <w:pPr>
      <w:widowControl w:val="0"/>
      <w:suppressAutoHyphens/>
      <w:spacing w:after="0" w:line="240" w:lineRule="atLeast"/>
      <w:jc w:val="both"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60449"/>
    <w:pPr>
      <w:widowControl w:val="0"/>
      <w:suppressAutoHyphens/>
      <w:spacing w:after="0" w:line="240" w:lineRule="auto"/>
    </w:pPr>
    <w:rPr>
      <w:rFonts w:ascii="Times" w:eastAsia="DejaVuSans" w:hAnsi="Times" w:cs="Times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66D64-6354-4169-8678-00EF50CCD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218</TotalTime>
  <Pages>14</Pages>
  <Words>3624</Words>
  <Characters>19574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10</cp:revision>
  <cp:lastPrinted>2016-06-17T12:48:00Z</cp:lastPrinted>
  <dcterms:created xsi:type="dcterms:W3CDTF">2016-05-23T12:13:00Z</dcterms:created>
  <dcterms:modified xsi:type="dcterms:W3CDTF">2016-06-17T12:50:00Z</dcterms:modified>
</cp:coreProperties>
</file>