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D7B5E" w:rsidRDefault="009D7B5E" w:rsidP="00187552"/>
    <w:p w:rsidR="000B6153" w:rsidRDefault="000B6153" w:rsidP="00187552"/>
    <w:p w:rsidR="000B6153" w:rsidRPr="000B6153" w:rsidRDefault="000B6153" w:rsidP="000B6153"/>
    <w:p w:rsidR="000B6153" w:rsidRDefault="000B6153" w:rsidP="000B6153"/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tab/>
      </w:r>
      <w:r>
        <w:rPr>
          <w:rFonts w:ascii="Arial" w:hAnsi="Arial" w:cs="Arial"/>
          <w:b/>
          <w:bCs/>
          <w:color w:val="000000"/>
        </w:rPr>
        <w:t xml:space="preserve"> CONTRATO</w:t>
      </w:r>
      <w:r w:rsidR="00A938FF">
        <w:rPr>
          <w:rFonts w:ascii="Arial" w:hAnsi="Arial" w:cs="Arial"/>
          <w:b/>
          <w:bCs/>
          <w:color w:val="000000"/>
        </w:rPr>
        <w:t xml:space="preserve"> ADMINISTRATIVO Nº 11/2017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tabs>
          <w:tab w:val="left" w:pos="0"/>
          <w:tab w:val="center" w:pos="4818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hAnsi="Arial" w:cs="Arial"/>
          <w:b/>
        </w:rPr>
      </w:pPr>
    </w:p>
    <w:p w:rsidR="000B6153" w:rsidRDefault="000B6153" w:rsidP="000B6153">
      <w:pPr>
        <w:pStyle w:val="Standard"/>
        <w:ind w:left="4536"/>
        <w:jc w:val="both"/>
      </w:pPr>
      <w:r>
        <w:rPr>
          <w:rFonts w:ascii="Arial" w:hAnsi="Arial" w:cs="Arial"/>
          <w:spacing w:val="-3"/>
        </w:rPr>
        <w:t xml:space="preserve">Contrato que entre si celebram a Câmara Municipal de Cachoeiro de Itapemirim do Estado do Espírito Santo e a </w:t>
      </w:r>
      <w:r w:rsidR="00A938FF">
        <w:rPr>
          <w:rFonts w:ascii="Arial" w:hAnsi="Arial" w:cs="Arial"/>
          <w:spacing w:val="-3"/>
        </w:rPr>
        <w:t>empresa SM Comunicações LTDA EPP</w:t>
      </w:r>
      <w:r>
        <w:rPr>
          <w:rFonts w:ascii="Arial" w:hAnsi="Arial" w:cs="Arial"/>
          <w:spacing w:val="-3"/>
        </w:rPr>
        <w:t xml:space="preserve">, na qualidade de CONTRATANTE e  </w:t>
      </w:r>
      <w:r>
        <w:rPr>
          <w:rFonts w:ascii="Arial" w:hAnsi="Arial" w:cs="Arial"/>
          <w:spacing w:val="-3"/>
          <w:u w:val="single"/>
        </w:rPr>
        <w:t xml:space="preserve"> </w:t>
      </w:r>
      <w:r>
        <w:rPr>
          <w:rFonts w:ascii="Arial" w:hAnsi="Arial" w:cs="Arial"/>
          <w:spacing w:val="-3"/>
        </w:rPr>
        <w:t xml:space="preserve"> CONTRATADA, respectivamente, para o fim expresso nas cláusulas que o integram.</w:t>
      </w:r>
    </w:p>
    <w:p w:rsidR="000B6153" w:rsidRDefault="000B6153" w:rsidP="000B6153">
      <w:pPr>
        <w:pStyle w:val="Standard"/>
        <w:ind w:left="3732"/>
        <w:jc w:val="both"/>
        <w:rPr>
          <w:rFonts w:ascii="Arial" w:hAnsi="Arial" w:cs="Arial"/>
          <w:spacing w:val="-3"/>
        </w:rPr>
      </w:pPr>
    </w:p>
    <w:p w:rsidR="000B6153" w:rsidRDefault="000B6153" w:rsidP="000B6153">
      <w:pPr>
        <w:pStyle w:val="Standard"/>
        <w:spacing w:before="240"/>
        <w:jc w:val="both"/>
      </w:pPr>
      <w:r>
        <w:rPr>
          <w:rFonts w:ascii="Arial" w:hAnsi="Arial" w:cs="Arial"/>
          <w:b/>
          <w:spacing w:val="-3"/>
        </w:rPr>
        <w:t xml:space="preserve">A Câmara </w:t>
      </w:r>
      <w:r w:rsidR="00A938FF">
        <w:rPr>
          <w:rFonts w:ascii="Arial" w:hAnsi="Arial" w:cs="Arial"/>
          <w:b/>
          <w:spacing w:val="-3"/>
        </w:rPr>
        <w:t>Municipal</w:t>
      </w:r>
      <w:r>
        <w:rPr>
          <w:rFonts w:ascii="Arial" w:hAnsi="Arial" w:cs="Arial"/>
          <w:b/>
          <w:spacing w:val="-3"/>
        </w:rPr>
        <w:t xml:space="preserve"> de Cachoeiro de Itapemirim do Estado do Espírito Santo</w:t>
      </w:r>
      <w:r>
        <w:rPr>
          <w:rFonts w:ascii="Arial" w:hAnsi="Arial" w:cs="Arial"/>
          <w:spacing w:val="-3"/>
        </w:rPr>
        <w:t xml:space="preserve">,  com sede na Pça </w:t>
      </w:r>
      <w:proofErr w:type="spellStart"/>
      <w:r>
        <w:rPr>
          <w:rFonts w:ascii="Arial" w:hAnsi="Arial" w:cs="Arial"/>
          <w:spacing w:val="-3"/>
        </w:rPr>
        <w:t>Jerônymo</w:t>
      </w:r>
      <w:proofErr w:type="spellEnd"/>
      <w:r>
        <w:rPr>
          <w:rFonts w:ascii="Arial" w:hAnsi="Arial" w:cs="Arial"/>
          <w:spacing w:val="-3"/>
        </w:rPr>
        <w:t xml:space="preserve"> Monteiro, n.º 70 Centro – Cachoeiro de Itapemirim - ES, inscrita no CNPJ-MF sob o nº 31.723.265/0001-41, neste ato representado por seu Presidente </w:t>
      </w:r>
      <w:r>
        <w:rPr>
          <w:rFonts w:ascii="Arial" w:hAnsi="Arial" w:cs="Arial"/>
          <w:b/>
          <w:spacing w:val="-3"/>
        </w:rPr>
        <w:t>Alexandre Bastos Rodrigues</w:t>
      </w:r>
      <w:r w:rsidR="00A938FF">
        <w:rPr>
          <w:rFonts w:ascii="Arial" w:hAnsi="Arial" w:cs="Arial"/>
          <w:spacing w:val="-3"/>
        </w:rPr>
        <w:t>, portador do CPF-MF nº 978.721.217-00 e RG nº 792.619</w:t>
      </w:r>
      <w:r>
        <w:rPr>
          <w:rFonts w:ascii="Arial" w:hAnsi="Arial" w:cs="Arial"/>
          <w:spacing w:val="-3"/>
        </w:rPr>
        <w:t xml:space="preserve">, doravante denominado CONTRATANTE, adiante designada apenas como CÂMARA e, de outro lado, a </w:t>
      </w:r>
      <w:r w:rsidR="00A938FF">
        <w:rPr>
          <w:rFonts w:ascii="Arial" w:hAnsi="Arial" w:cs="Arial"/>
          <w:spacing w:val="-3"/>
        </w:rPr>
        <w:t>empresa SM Comunicações LTDA EPP</w:t>
      </w:r>
      <w:r>
        <w:rPr>
          <w:rFonts w:ascii="Arial" w:hAnsi="Arial" w:cs="Arial"/>
          <w:spacing w:val="-3"/>
        </w:rPr>
        <w:t xml:space="preserve"> pessoa jurídica de direito privad</w:t>
      </w:r>
      <w:r w:rsidR="00A938FF">
        <w:rPr>
          <w:rFonts w:ascii="Arial" w:hAnsi="Arial" w:cs="Arial"/>
          <w:spacing w:val="-3"/>
        </w:rPr>
        <w:t>o, inscrita no CNPJ-MF sob o nº 02.399.641/0005-10</w:t>
      </w:r>
      <w:r>
        <w:rPr>
          <w:rFonts w:ascii="Arial" w:hAnsi="Arial" w:cs="Arial"/>
          <w:spacing w:val="-3"/>
        </w:rPr>
        <w:t>, com</w:t>
      </w:r>
      <w:r w:rsidR="00DB2E32">
        <w:rPr>
          <w:rFonts w:ascii="Arial" w:hAnsi="Arial" w:cs="Arial"/>
          <w:spacing w:val="-3"/>
        </w:rPr>
        <w:t xml:space="preserve"> sede Rua Walter de Oliveira</w:t>
      </w:r>
      <w:r>
        <w:rPr>
          <w:rFonts w:ascii="Arial" w:hAnsi="Arial" w:cs="Arial"/>
          <w:spacing w:val="-3"/>
        </w:rPr>
        <w:t>,</w:t>
      </w:r>
      <w:r w:rsidR="00DB2E32">
        <w:rPr>
          <w:rFonts w:ascii="Arial" w:hAnsi="Arial" w:cs="Arial"/>
          <w:spacing w:val="-3"/>
        </w:rPr>
        <w:t xml:space="preserve"> nº 4, 2º andar, sala 01, bairro Gilberto Machado, Cachoeiro de Itapemirim, ES, CEP 29.303-292</w:t>
      </w:r>
      <w:r>
        <w:rPr>
          <w:rFonts w:ascii="Arial" w:hAnsi="Arial" w:cs="Arial"/>
          <w:spacing w:val="-3"/>
        </w:rPr>
        <w:t xml:space="preserve"> por seu representante legal,</w:t>
      </w:r>
      <w:r w:rsidR="00DB2E32">
        <w:rPr>
          <w:rFonts w:ascii="Arial" w:hAnsi="Arial" w:cs="Arial"/>
          <w:spacing w:val="-3"/>
        </w:rPr>
        <w:t xml:space="preserve"> Sr. João Jorge </w:t>
      </w:r>
      <w:proofErr w:type="spellStart"/>
      <w:r w:rsidR="00DB2E32">
        <w:rPr>
          <w:rFonts w:ascii="Arial" w:hAnsi="Arial" w:cs="Arial"/>
          <w:spacing w:val="-3"/>
        </w:rPr>
        <w:t>Resegue</w:t>
      </w:r>
      <w:proofErr w:type="spellEnd"/>
      <w:r w:rsidR="00DB2E32">
        <w:rPr>
          <w:rFonts w:ascii="Arial" w:hAnsi="Arial" w:cs="Arial"/>
          <w:spacing w:val="-3"/>
        </w:rPr>
        <w:t xml:space="preserve"> Lopes</w:t>
      </w:r>
      <w:r>
        <w:rPr>
          <w:rFonts w:ascii="Arial" w:hAnsi="Arial" w:cs="Arial"/>
          <w:spacing w:val="-3"/>
        </w:rPr>
        <w:t xml:space="preserve">, doravante denominada CONTRATADA, resolvem firmar o presente contrato  de rádio que irá transmitir as sessões plenárias da Câmara Municipal, conforme Anexo I, nos termos do procedimento licitatório – Pregão Presencial nº </w:t>
      </w:r>
      <w:r>
        <w:rPr>
          <w:rFonts w:ascii="Arial" w:hAnsi="Arial" w:cs="Arial"/>
          <w:b/>
          <w:spacing w:val="-3"/>
        </w:rPr>
        <w:t>05</w:t>
      </w:r>
      <w:r w:rsidRPr="00D0008E">
        <w:rPr>
          <w:rFonts w:ascii="Arial" w:hAnsi="Arial" w:cs="Arial"/>
          <w:b/>
          <w:spacing w:val="-3"/>
        </w:rPr>
        <w:t>/</w:t>
      </w:r>
      <w:r>
        <w:rPr>
          <w:rFonts w:ascii="Arial" w:hAnsi="Arial" w:cs="Arial"/>
          <w:b/>
          <w:spacing w:val="-3"/>
        </w:rPr>
        <w:t>2017</w:t>
      </w:r>
      <w:r>
        <w:rPr>
          <w:rFonts w:ascii="Arial" w:hAnsi="Arial" w:cs="Arial"/>
          <w:spacing w:val="-3"/>
        </w:rPr>
        <w:t xml:space="preserve">  ,Processo nº </w:t>
      </w:r>
      <w:r>
        <w:rPr>
          <w:rFonts w:ascii="Arial" w:hAnsi="Arial" w:cs="Arial"/>
          <w:b/>
          <w:spacing w:val="-3"/>
        </w:rPr>
        <w:t>53.860/2017</w:t>
      </w:r>
      <w:r>
        <w:rPr>
          <w:rFonts w:ascii="Arial" w:hAnsi="Arial" w:cs="Arial"/>
          <w:spacing w:val="-3"/>
        </w:rPr>
        <w:t xml:space="preserve"> , tudo de acordo com a Lei Federal nº 10.520/02 e 8.666/93 e alterações, que se regerá mediante as Cláusulas e condições que subseguem:</w:t>
      </w:r>
    </w:p>
    <w:p w:rsidR="000B6153" w:rsidRDefault="000B6153" w:rsidP="000B6153">
      <w:pPr>
        <w:pStyle w:val="Ttulo4"/>
        <w:tabs>
          <w:tab w:val="left" w:pos="0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>CLÁUSULA PRIMEIRA – Do Objeto</w:t>
      </w:r>
    </w:p>
    <w:p w:rsidR="000B6153" w:rsidRDefault="000B6153" w:rsidP="000B6153">
      <w:pPr>
        <w:pStyle w:val="Corpodotexto"/>
        <w:tabs>
          <w:tab w:val="left" w:pos="0"/>
          <w:tab w:val="left" w:pos="720"/>
          <w:tab w:val="left" w:pos="1440"/>
          <w:tab w:val="left" w:pos="2160"/>
          <w:tab w:val="left" w:pos="2604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uppressAutoHyphens w:val="0"/>
        <w:spacing w:line="240" w:lineRule="auto"/>
      </w:pPr>
      <w:r>
        <w:rPr>
          <w:rFonts w:ascii="Arial" w:hAnsi="Arial" w:cs="Arial"/>
          <w:b/>
        </w:rPr>
        <w:t xml:space="preserve">1.1 </w:t>
      </w:r>
      <w:r>
        <w:rPr>
          <w:rFonts w:ascii="Arial" w:hAnsi="Arial" w:cs="Arial"/>
        </w:rPr>
        <w:t xml:space="preserve">– Constitui objeto do presente contrato a </w:t>
      </w:r>
      <w:r>
        <w:rPr>
          <w:rFonts w:ascii="Arial" w:hAnsi="Arial" w:cs="Arial"/>
          <w:b/>
          <w:bCs/>
          <w:color w:val="000000"/>
        </w:rPr>
        <w:t>Contratação de transmissora de rádio para realização da transmissão ao vivo por radiodifusão das Sessões da Câmara Municipal para todo o território municipal</w:t>
      </w:r>
      <w:r>
        <w:rPr>
          <w:rFonts w:ascii="Arial" w:hAnsi="Arial" w:cs="Arial"/>
          <w:color w:val="000000"/>
        </w:rPr>
        <w:t>,</w:t>
      </w:r>
    </w:p>
    <w:p w:rsidR="000B6153" w:rsidRDefault="000B6153" w:rsidP="000B6153">
      <w:pPr>
        <w:pStyle w:val="Ttulo5"/>
        <w:tabs>
          <w:tab w:val="left" w:pos="0"/>
        </w:tabs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</w:rPr>
        <w:t>CLÁUSULA SEGUNDA – Dos Documentos Integrantes</w:t>
      </w:r>
    </w:p>
    <w:p w:rsidR="000B6153" w:rsidRDefault="000B6153" w:rsidP="000B6153">
      <w:pPr>
        <w:pStyle w:val="Corpodetexto3"/>
        <w:spacing w:before="240"/>
        <w:jc w:val="both"/>
      </w:pPr>
      <w:r>
        <w:rPr>
          <w:rFonts w:ascii="Arial" w:hAnsi="Arial" w:cs="Arial"/>
          <w:b/>
        </w:rPr>
        <w:t>2.1</w:t>
      </w:r>
      <w:r>
        <w:rPr>
          <w:rFonts w:ascii="Arial" w:hAnsi="Arial" w:cs="Arial"/>
        </w:rPr>
        <w:t xml:space="preserve"> – Fazem parte integrante deste contrato todos os documentos e instruções, inclusive as propostas, que compõem o Pregão Presencial nº </w:t>
      </w:r>
      <w:r w:rsidR="00DB2E32">
        <w:rPr>
          <w:rFonts w:ascii="Arial" w:hAnsi="Arial" w:cs="Arial"/>
        </w:rPr>
        <w:t>05</w:t>
      </w:r>
      <w:r>
        <w:rPr>
          <w:rFonts w:ascii="Arial" w:hAnsi="Arial" w:cs="Arial"/>
        </w:rPr>
        <w:t xml:space="preserve">/2017, completando o presente contrato para todos os fins de direito, </w:t>
      </w:r>
      <w:r w:rsidR="00DB2E32">
        <w:rPr>
          <w:rFonts w:ascii="Arial" w:hAnsi="Arial" w:cs="Arial"/>
        </w:rPr>
        <w:t>independentemente</w:t>
      </w:r>
      <w:r>
        <w:rPr>
          <w:rFonts w:ascii="Arial" w:hAnsi="Arial" w:cs="Arial"/>
        </w:rPr>
        <w:t xml:space="preserve"> de sua transcrição, obrigando-se as partes em todos os seus termos.</w:t>
      </w:r>
    </w:p>
    <w:p w:rsidR="000B6153" w:rsidRDefault="000B6153" w:rsidP="000B6153">
      <w:pPr>
        <w:pStyle w:val="Corpodetexto3"/>
        <w:spacing w:before="24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CLÁUSULA TERCEIRA – Do Regime de Execução</w:t>
      </w:r>
    </w:p>
    <w:p w:rsidR="001A4AD4" w:rsidRDefault="000B6153" w:rsidP="000B6153">
      <w:pPr>
        <w:pStyle w:val="Standard"/>
        <w:spacing w:before="24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</w:rPr>
        <w:t>3.1</w:t>
      </w:r>
      <w:r>
        <w:rPr>
          <w:rFonts w:ascii="Arial" w:hAnsi="Arial" w:cs="Arial"/>
        </w:rPr>
        <w:t xml:space="preserve"> – </w:t>
      </w:r>
      <w:r>
        <w:rPr>
          <w:rFonts w:ascii="Arial" w:hAnsi="Arial" w:cs="Arial"/>
          <w:color w:val="000000"/>
        </w:rPr>
        <w:t xml:space="preserve">O serviço de transmissão via rádio das sessões ficará totalmente por responsabilidade da contratada, sendo esta responsável por toda a aparelhagem necessária para a </w:t>
      </w:r>
    </w:p>
    <w:p w:rsidR="001A4AD4" w:rsidRDefault="001A4AD4" w:rsidP="000B6153">
      <w:pPr>
        <w:pStyle w:val="Standard"/>
        <w:spacing w:before="240"/>
        <w:jc w:val="both"/>
        <w:rPr>
          <w:rFonts w:ascii="Arial" w:hAnsi="Arial" w:cs="Arial"/>
          <w:color w:val="000000"/>
        </w:rPr>
      </w:pPr>
    </w:p>
    <w:p w:rsidR="001A4AD4" w:rsidRDefault="001A4AD4" w:rsidP="000B6153">
      <w:pPr>
        <w:pStyle w:val="Standard"/>
        <w:spacing w:before="240"/>
        <w:jc w:val="both"/>
        <w:rPr>
          <w:rFonts w:ascii="Arial" w:hAnsi="Arial" w:cs="Arial"/>
          <w:color w:val="000000"/>
        </w:rPr>
      </w:pPr>
    </w:p>
    <w:p w:rsidR="000B6153" w:rsidRDefault="000B6153" w:rsidP="000B6153">
      <w:pPr>
        <w:pStyle w:val="Standard"/>
        <w:spacing w:before="240"/>
        <w:jc w:val="both"/>
        <w:rPr>
          <w:rFonts w:ascii="Arial" w:hAnsi="Arial" w:cs="Arial"/>
          <w:color w:val="000000"/>
        </w:rPr>
      </w:pPr>
      <w:proofErr w:type="gramStart"/>
      <w:r>
        <w:rPr>
          <w:rFonts w:ascii="Arial" w:hAnsi="Arial" w:cs="Arial"/>
          <w:color w:val="000000"/>
        </w:rPr>
        <w:t>realização</w:t>
      </w:r>
      <w:proofErr w:type="gramEnd"/>
      <w:r>
        <w:rPr>
          <w:rFonts w:ascii="Arial" w:hAnsi="Arial" w:cs="Arial"/>
          <w:color w:val="000000"/>
        </w:rPr>
        <w:t xml:space="preserve"> do serviço.</w:t>
      </w:r>
    </w:p>
    <w:p w:rsidR="000B6153" w:rsidRDefault="000B6153" w:rsidP="000B6153">
      <w:pPr>
        <w:pStyle w:val="Standard"/>
        <w:spacing w:before="240"/>
        <w:jc w:val="both"/>
        <w:rPr>
          <w:rFonts w:ascii="Arial" w:hAnsi="Arial" w:cs="Arial"/>
          <w:color w:val="000000"/>
        </w:rPr>
      </w:pPr>
    </w:p>
    <w:p w:rsidR="000B6153" w:rsidRDefault="000B6153" w:rsidP="000B6153">
      <w:pPr>
        <w:pStyle w:val="Ttulo4"/>
        <w:tabs>
          <w:tab w:val="left" w:pos="0"/>
        </w:tabs>
        <w:spacing w:before="240"/>
        <w:rPr>
          <w:rFonts w:ascii="Arial" w:hAnsi="Arial" w:cs="Arial"/>
        </w:rPr>
      </w:pPr>
      <w:r>
        <w:rPr>
          <w:rFonts w:ascii="Arial" w:hAnsi="Arial" w:cs="Arial"/>
        </w:rPr>
        <w:t>CLÁUSULA QUARTA – Do Valor do Contrato</w:t>
      </w:r>
    </w:p>
    <w:p w:rsidR="000B6153" w:rsidRDefault="000B6153" w:rsidP="000B6153">
      <w:pPr>
        <w:pStyle w:val="Standard"/>
        <w:spacing w:before="24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4.1</w:t>
      </w:r>
      <w:r>
        <w:rPr>
          <w:rFonts w:ascii="Arial" w:hAnsi="Arial" w:cs="Arial"/>
        </w:rPr>
        <w:t xml:space="preserve"> – O valor global do pres</w:t>
      </w:r>
      <w:r w:rsidR="00534152">
        <w:rPr>
          <w:rFonts w:ascii="Arial" w:hAnsi="Arial" w:cs="Arial"/>
        </w:rPr>
        <w:t>ente contrato é de R$ 58.800,00</w:t>
      </w:r>
      <w:r>
        <w:rPr>
          <w:rFonts w:ascii="Arial" w:hAnsi="Arial" w:cs="Arial"/>
        </w:rPr>
        <w:t xml:space="preserve"> (</w:t>
      </w:r>
      <w:r w:rsidR="00534152">
        <w:rPr>
          <w:rFonts w:ascii="Arial" w:hAnsi="Arial" w:cs="Arial"/>
        </w:rPr>
        <w:t>cin</w:t>
      </w:r>
      <w:r w:rsidR="00510D00">
        <w:rPr>
          <w:rFonts w:ascii="Arial" w:hAnsi="Arial" w:cs="Arial"/>
        </w:rPr>
        <w:t>quenta e oito mil e oitocentos reais</w:t>
      </w:r>
      <w:r>
        <w:rPr>
          <w:rFonts w:ascii="Arial" w:hAnsi="Arial" w:cs="Arial"/>
        </w:rPr>
        <w:t>), e nele encontram-se inclusos todos os custos de fornecimento, dentre eles, os encargos sociais, impostos, taxas, seguros, transportes, embalagens, licenças, despesas de frete, garantias e todas as demais despesas necessárias para o fornecimento do respectivo objeto.</w:t>
      </w:r>
    </w:p>
    <w:p w:rsidR="00510D00" w:rsidRDefault="00510D00" w:rsidP="000B6153">
      <w:pPr>
        <w:pStyle w:val="Standard"/>
        <w:spacing w:before="240"/>
        <w:jc w:val="both"/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QUINTA – PRAZOS CONTRATUAIS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5.1 – O prazo para assinatura do Contrato é de 03 (três) dias úteis, contados a partir da data da convocação para esse fim.</w:t>
      </w:r>
    </w:p>
    <w:p w:rsidR="000B6153" w:rsidRDefault="000B6153" w:rsidP="000B6153">
      <w:pPr>
        <w:pStyle w:val="Standard"/>
        <w:jc w:val="both"/>
      </w:pPr>
      <w:r>
        <w:rPr>
          <w:rFonts w:ascii="Arial" w:hAnsi="Arial" w:cs="Arial"/>
        </w:rPr>
        <w:t xml:space="preserve">5.2 – O prazo de duração do Contrato terá início no dia subsequente a assinatura deste e terá duração até o dia 31 de dezembro de 2017. </w:t>
      </w:r>
      <w:r>
        <w:rPr>
          <w:rFonts w:ascii="Arial" w:hAnsi="Arial" w:cs="Arial"/>
          <w:color w:val="000000"/>
        </w:rPr>
        <w:t>Este contrato poderá ser prorrogado, conforme preceitua o art. 57, inciso II, da Lei nº 8666/93.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5.3 – Os prazos admitem prorrogação, a critério do setor requisitante, devendo ser justificado por escrito e previamente autorizado pelo responsável, desde que ocorra algum dos seguintes motivos:</w:t>
      </w:r>
    </w:p>
    <w:p w:rsidR="000B6153" w:rsidRDefault="000B6153" w:rsidP="000B6153">
      <w:pPr>
        <w:pStyle w:val="Standard"/>
        <w:jc w:val="both"/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>a) Superveniência de fato excepcional e imprevisível, estranho à vontade das partes, que altere fundamentalmente as condições de cumprimento do Edital e execução do Contrato;</w:t>
      </w:r>
    </w:p>
    <w:p w:rsidR="000B6153" w:rsidRDefault="000B6153" w:rsidP="000B6153">
      <w:pPr>
        <w:pStyle w:val="Standard"/>
        <w:jc w:val="both"/>
      </w:pPr>
      <w:r>
        <w:rPr>
          <w:rFonts w:ascii="Arial" w:eastAsia="Arial" w:hAnsi="Arial" w:cs="Arial"/>
        </w:rPr>
        <w:t xml:space="preserve">       </w:t>
      </w:r>
      <w:r>
        <w:rPr>
          <w:rFonts w:ascii="Arial" w:hAnsi="Arial" w:cs="Arial"/>
        </w:rPr>
        <w:t>b) Interrupção da execução do Contrato ou diminuição do ritmo de trabalho por ordem e no interesse da Administração Municipal;</w:t>
      </w:r>
    </w:p>
    <w:p w:rsidR="000B6153" w:rsidRDefault="000B6153" w:rsidP="000B6153">
      <w:pPr>
        <w:pStyle w:val="Standard"/>
        <w:jc w:val="both"/>
      </w:pPr>
      <w:r>
        <w:rPr>
          <w:rFonts w:ascii="Arial" w:eastAsia="Arial" w:hAnsi="Arial" w:cs="Arial"/>
        </w:rPr>
        <w:t xml:space="preserve">      </w:t>
      </w:r>
      <w:r>
        <w:rPr>
          <w:rFonts w:ascii="Arial" w:hAnsi="Arial" w:cs="Arial"/>
        </w:rPr>
        <w:t>c) Impedimento de cumprimento do Edital e execução do Contrato por fato ou ato de terceiros, reconhecido pela Administração Municipal em documentos contemporâneos a sua ocorrência;</w:t>
      </w:r>
    </w:p>
    <w:p w:rsidR="000B6153" w:rsidRDefault="000B6153" w:rsidP="000B6153">
      <w:pPr>
        <w:pStyle w:val="Standard"/>
        <w:jc w:val="both"/>
      </w:pPr>
      <w:r>
        <w:rPr>
          <w:rFonts w:ascii="Arial" w:eastAsia="Arial" w:hAnsi="Arial" w:cs="Arial"/>
        </w:rPr>
        <w:t xml:space="preserve">    </w:t>
      </w:r>
      <w:r>
        <w:rPr>
          <w:rFonts w:ascii="Arial" w:hAnsi="Arial" w:cs="Arial"/>
        </w:rPr>
        <w:t>d) Omissão ou atraso de providências a cargo da Administração Municipal, sem prejuízo das sanções legais aplicáveis aos responsáveis.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SEXTA – OBRIGAÇÕES DO CONTRATANTE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6.1 – Emitir a Nota de Empenho.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6.2 – Fornecer à CONTRATADA, junto com cópia da Nota de Empenho, todos os elementos que possam ser indispensáveis ao fornecimento do objeto.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6.3 – Designar, previamente, servidor responsável pelo acompanhamento e fiscalização deste Contrato.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6.4 – Efetuar o pagamento à CONTRATADA, nos termos estabelecidos na Cláusula Oitava deste Contrato.</w:t>
      </w:r>
    </w:p>
    <w:p w:rsidR="00510D00" w:rsidRDefault="00510D00" w:rsidP="000B6153">
      <w:pPr>
        <w:pStyle w:val="Standard"/>
        <w:jc w:val="both"/>
        <w:rPr>
          <w:rFonts w:ascii="Arial" w:hAnsi="Arial" w:cs="Arial"/>
        </w:rPr>
      </w:pPr>
    </w:p>
    <w:p w:rsidR="00510D00" w:rsidRDefault="00510D00" w:rsidP="000B6153">
      <w:pPr>
        <w:pStyle w:val="Standard"/>
        <w:jc w:val="both"/>
        <w:rPr>
          <w:rFonts w:ascii="Arial" w:hAnsi="Arial" w:cs="Arial"/>
        </w:rPr>
      </w:pPr>
    </w:p>
    <w:p w:rsidR="00510D00" w:rsidRDefault="00510D00" w:rsidP="000B6153">
      <w:pPr>
        <w:pStyle w:val="Standard"/>
        <w:jc w:val="both"/>
        <w:rPr>
          <w:rFonts w:ascii="Arial" w:hAnsi="Arial" w:cs="Arial"/>
        </w:rPr>
      </w:pPr>
    </w:p>
    <w:p w:rsidR="00510D00" w:rsidRDefault="00510D00" w:rsidP="000B6153">
      <w:pPr>
        <w:pStyle w:val="Standard"/>
        <w:jc w:val="both"/>
        <w:rPr>
          <w:rFonts w:ascii="Arial" w:hAnsi="Arial" w:cs="Arial"/>
        </w:rPr>
      </w:pPr>
    </w:p>
    <w:p w:rsidR="00510D00" w:rsidRDefault="00510D00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SÉTIMA – DAS OBRIGAÇÕES DA CONTRATADA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7.1 – Executar de forma satisfatória o objeto descrito na Cláusula Primeira deste instrumento contratual, conforme especificados no Anexo I que integra o presente Contrato, as sessões extraordinárias, as solenes ou audiências públicas serão transmitidas por gratuidade de no máximo 02 (duas).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7.2 – Aceitar, nas mesmas condições contratuais, os acréscimos e supressões que se fizerem necessários nos serviços a serem prestados, até o limite estabelecido na legislação em vigor.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7.3 – Responsabilizar-se pela integral execução do serviço, inclusive no que se referir a observância da legislação em vigor.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7.4 – Responsabilizar-se pelos encargos trabalhistas, previdenciários, fiscais, comerciais e demais ônus necessários à execução do Contrato.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7.5 – Responsabilizar-se civil e penalmente pelos danos causados diretamente ao CONTRATANTE ou a terceiros, decorrentes de sua culpa ou dolo na execução do Contrato, não incluindo esta responsabilidade à fiscalização.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7.6 – Manter durante toda a execução do Contrato, em compatibilidade com as obrigações por ela</w:t>
      </w:r>
      <w:r w:rsidR="00510D0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assumidas, todas as condições de habilitação e qualificação exigidas na licitação.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7.7 – Permitir e facilitar a fiscalização do Contrato, em qualquer dia e hora, devendo prestar todos os informes e esclarecimentos solicitados.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7.8 – Efetuar o pagamento de seus empregados nos prazos legais, independente do recebimento da fatura.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7.9 – Cercar seus empregados de garantias e proteções legais, nos termos da legislação trabalhista, inclusive em relação à higiene, segurança e medicina do trabalho, fornecendo os adequados equipamentos de segurança e proteção individual, no que couber, a todos os componentes de suas equipes de trabalho ou aqueles que por qualquer motivo estejam envolvidos com a prestação dos serviços.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7.10 – A CONTRATADA deverá registrar as ocorrências havidas durante a execução do presente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Contrato, de tudo dando ciência à CONTRATANTE, respondendo integralmente por sua omissão.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7.11 – A CONTRATADA deverá indicar preposto com poderes de decisão amplos e irrestritos, compatíveis com o objeto deste Contrato, que ficará responsável para responder junto ao CONTRATANTE, acerca de quaisquer falhas ou dúvidas ocorridas durante a vigência do Contrato, ficando desde já acordado que o mesmo deverá reportar-se exclusivamente ao servidor designado para acompanhamento e fiscalização.</w:t>
      </w: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OITAVA – FISCALIZAÇÃO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8.1 – O acompanhamento e fiscalização para o fiel cumprimento e execução deste Contrato será feito por servidor previamente indicado pela Presidência e nomeado por Portaria, a quem caberá a responsabilidade de fazer cumprir, rigorosamente, os prazos, condições e disposições deste Contrato, bem como comunicar às autoridades competentes qualquer eventualidade que gere a necessidade de medidas de ordem legal e/ou administrativa.</w:t>
      </w:r>
    </w:p>
    <w:p w:rsidR="002545F8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8.2 – A atuação da Fiscalização em nada restringe a responsabilidade única e integral da CONTRATADA, no que concerne aos produtos e serviços fornecidos, à execução do </w:t>
      </w:r>
    </w:p>
    <w:p w:rsidR="002545F8" w:rsidRDefault="002545F8" w:rsidP="000B6153">
      <w:pPr>
        <w:pStyle w:val="Standard"/>
        <w:jc w:val="both"/>
        <w:rPr>
          <w:rFonts w:ascii="Arial" w:hAnsi="Arial" w:cs="Arial"/>
        </w:rPr>
      </w:pPr>
    </w:p>
    <w:p w:rsidR="002545F8" w:rsidRDefault="002545F8" w:rsidP="000B6153">
      <w:pPr>
        <w:pStyle w:val="Standard"/>
        <w:jc w:val="both"/>
        <w:rPr>
          <w:rFonts w:ascii="Arial" w:hAnsi="Arial" w:cs="Arial"/>
        </w:rPr>
      </w:pPr>
    </w:p>
    <w:p w:rsidR="002545F8" w:rsidRDefault="002545F8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Contrato e as implicações próximas ou remotas, perante o CONTRATANTE ou terceiros, do mesmo modo que a ocorrência de eventuais irregularidades na execução do Contrato não implica em </w:t>
      </w:r>
      <w:proofErr w:type="spellStart"/>
      <w:r>
        <w:rPr>
          <w:rFonts w:ascii="Arial" w:hAnsi="Arial" w:cs="Arial"/>
        </w:rPr>
        <w:t>co-responsabilidade</w:t>
      </w:r>
      <w:proofErr w:type="spellEnd"/>
      <w:r>
        <w:rPr>
          <w:rFonts w:ascii="Arial" w:hAnsi="Arial" w:cs="Arial"/>
        </w:rPr>
        <w:t xml:space="preserve"> do CONTRATANTE.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8.3 – A CONTRATADA deve permitir e oferecer condições para a mais completa fiscalização do</w:t>
      </w:r>
      <w:r w:rsidR="002545F8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CONTRATANTE, fornecendo informações e propiciando o acesso às documentações referentes ao objeto contratado, bem como atendendo as observações e exigências apresentadas pela fiscalização.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NONA – PAGAMENTO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9.1 – A CONTRATANTE efetuará o pagamento à CONTRATADA em até 30 (trinta) dias contados da apresentação da Nota Fiscal correspondente, devidamente aceita e atestada pelo Fiscal do Contrato, vedada à antecipação de pagamento, para cada faturamento.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9.2 – A Nota Fiscal deverá ser apresentada após a expedição do Termo de Recebimento Definitivo pelo setor requisitante.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9.3 – Ocorrendo erros na apresentação do(s) documento(s) fiscal(</w:t>
      </w:r>
      <w:proofErr w:type="spellStart"/>
      <w:r>
        <w:rPr>
          <w:rFonts w:ascii="Arial" w:hAnsi="Arial" w:cs="Arial"/>
        </w:rPr>
        <w:t>is</w:t>
      </w:r>
      <w:proofErr w:type="spellEnd"/>
      <w:r>
        <w:rPr>
          <w:rFonts w:ascii="Arial" w:hAnsi="Arial" w:cs="Arial"/>
        </w:rPr>
        <w:t>), o(s) mesmo(s) será(</w:t>
      </w:r>
      <w:proofErr w:type="spellStart"/>
      <w:r>
        <w:rPr>
          <w:rFonts w:ascii="Arial" w:hAnsi="Arial" w:cs="Arial"/>
        </w:rPr>
        <w:t>ão</w:t>
      </w:r>
      <w:proofErr w:type="spellEnd"/>
      <w:r>
        <w:rPr>
          <w:rFonts w:ascii="Arial" w:hAnsi="Arial" w:cs="Arial"/>
        </w:rPr>
        <w:t>) devolvido(s) à CONTRATADA para correção, ficando estabelecido que o prazo para pagamento será contado a partir da data de apresentação da nova fatura, devidamente corrigida.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9.4 – A CONTRATANTE poderá deduzir do pagamento importâncias que a qualquer título lhe forem devidos pela CONTRATADA, em decorrência de inadimplemento contratual ou outras de</w:t>
      </w:r>
      <w:r w:rsidR="00D6365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responsabilidade da CONTRATADA.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9.5 – Os preços </w:t>
      </w:r>
      <w:r w:rsidR="00D6365F">
        <w:rPr>
          <w:rFonts w:ascii="Arial" w:hAnsi="Arial" w:cs="Arial"/>
        </w:rPr>
        <w:t>poderão ser alterados, com as devidas justificativas conforme art. 65 da Lei 8.666/93</w:t>
      </w:r>
      <w:r>
        <w:rPr>
          <w:rFonts w:ascii="Arial" w:hAnsi="Arial" w:cs="Arial"/>
        </w:rPr>
        <w:t>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9.6 – O pagamento somente será efetuado mediante: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a) Prova de regularidade com a Fazenda Federal, Estadual (do domicílio ou sede da     CONTRATADA) e Municipal (onde for sediada a empresa e a do Município de Cachoeiro de           Itapemirim, quando a sede não for deste Município), através de certidões expedidas pelos órgãos     competentes, que estejam dentro do prazo de validade expresso na própria certidão;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b) Prova de situação regular perante o Fundo de Garantia por Tempo de Serviço – FGTS, através da           apresentação do CRF – Certificado de Regularidade do FGTS;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c) Prova de situação regular perante o Instituto Nacional da Seguridade Social – INSS, através da          apresentação da CND – Certidão Negativa de Débitos.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9.7 – O pagamento será efetivado mediante depósito em conta corrente, em qualquer agência da rede bancária, indicada pela CONTRATADA.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9.8 – De acordo com a Portaria Municipal n° 465/05, Artigo 1o, §§ 1o e 2°, o CNPJ ou CPF constante do respectivo processo e o CNPJ ou CPF da conta bancária deverão ser coincidentes. Não serão efetuados créditos em contas: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a) de empresas associadas;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b) de matriz para filial;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c) de filial para matriz;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d) de sócio;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e) de representante;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f) de procurador, sob qualquer condição.</w:t>
      </w:r>
    </w:p>
    <w:p w:rsidR="00AE09B8" w:rsidRDefault="00AE09B8" w:rsidP="000B6153">
      <w:pPr>
        <w:pStyle w:val="Standard"/>
        <w:jc w:val="both"/>
        <w:rPr>
          <w:rFonts w:ascii="Arial" w:hAnsi="Arial" w:cs="Arial"/>
        </w:rPr>
      </w:pPr>
    </w:p>
    <w:p w:rsidR="00AE09B8" w:rsidRDefault="00AE09B8" w:rsidP="000B6153">
      <w:pPr>
        <w:pStyle w:val="Standard"/>
        <w:jc w:val="both"/>
        <w:rPr>
          <w:rFonts w:ascii="Arial" w:hAnsi="Arial" w:cs="Arial"/>
        </w:rPr>
      </w:pPr>
    </w:p>
    <w:p w:rsidR="00AE09B8" w:rsidRDefault="00AE09B8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9.9 – É vedada a antecipação de quaisquer pagamentos sem o cumprimento das condições estabelecidas neste Contrato.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9.10 – Nenhum pagamento será efetuado a CONTRATADA enquanto pendente de liquidação qualquer obrigação financeira que lhe for imposta em virtude de penalidade ou inadimplemento contratual.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9.11 – A CONTRATADA arcará com todos os custos referentes à mão-de-obra direta e/ou indireta, acrescidos de todos os encargos sociais e obrigações de ordem trabalhista, recursos </w:t>
      </w:r>
      <w:proofErr w:type="spellStart"/>
      <w:proofErr w:type="gramStart"/>
      <w:r>
        <w:rPr>
          <w:rFonts w:ascii="Arial" w:hAnsi="Arial" w:cs="Arial"/>
        </w:rPr>
        <w:t>materiais,transporte</w:t>
      </w:r>
      <w:proofErr w:type="gramEnd"/>
      <w:r>
        <w:rPr>
          <w:rFonts w:ascii="Arial" w:hAnsi="Arial" w:cs="Arial"/>
        </w:rPr>
        <w:t>,seguros</w:t>
      </w:r>
      <w:proofErr w:type="spellEnd"/>
      <w:r>
        <w:rPr>
          <w:rFonts w:ascii="Arial" w:hAnsi="Arial" w:cs="Arial"/>
        </w:rPr>
        <w:t xml:space="preserve"> de qualquer natureza, perdas eventuais, despesas administrativas, tributos e demais encargos necessários a prestação dos serviços objeto deste Contrato.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DÉCIMA – PENALIDADES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 – A CONTRATADA deverá observar rigorosamente as condições estabelecidas para a realização do objeto contratado, sujeitando-se às penalidades constantes do art. 7o da Lei no 10.520/02 e da Lei 8.666/93 e suas alterações.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10.2 – Na hipótese da CONTRATADA deixar de cumprir as obrigações estabelecidas por este Contrato, poderão ser aplicadas as seguintes penalidades: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a) Advertência;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b) Multa de 0,3% (três décimos por cento) por dia de atraso;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c) Multa de 10% (dez por cento) pelo descumprimento do Contrato;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d) Suspensão para contratar com a Administração;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e) Declaração de inidoneidade para contratar com a Administração Pública Municipal.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10.3 – As multas previstas nas alíneas “b” e “c” do item acima serão descontadas de imediato no pagamento devido ou cobradas judicialmente, se for o caso.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10.4 – Antes da aplicação de qualquer das penalidades, a CONTRATADA será advertida, devendo apresentar defesa em 05 (cinco) dias úteis.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10.5 – A CONTRATADA, durante a execução do Contrato, somente poderá receber 03 (três) advertências, quando, então, será declarado o descumprimento do Contrato, com a aplicação das penalidades cabíveis. A CONTRATANTE, porém, poderá considerar rescindido o contrato mesmo que só tenha ocorrido uma advertência.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10.6 – As advertências, quando seguidas de justificativa aceita pela CONTRATANTE, não serão computadas para o fim previsto no item 10.5.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10.7 – As advertências, quando não seguidas de justificativa aceita pela CONTRATANTE, darão ensejo à aplicação das penalidades das letras “b” a “e” do item 10.2.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10.8 – As multas previstas nas letras “b” e “c” poderão ser aplicadas em conjunto e cumuladas com uma das penalidades previstas nas letras “d” e “e”, todas do item 10.2.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10.9 – A multa moratória será calculada do momento em que ocorreu o fato gerador e não da advertência, estando limitada a 10% (dez por cento), quando deverá ser rescindido o Contrato e aplicada, também, a multa cominatória de 10% (dez por cento). Poderá a CONTRATANTE, entretanto, antes de atingido o </w:t>
      </w:r>
      <w:proofErr w:type="spellStart"/>
      <w:r>
        <w:rPr>
          <w:rFonts w:ascii="Arial" w:hAnsi="Arial" w:cs="Arial"/>
        </w:rPr>
        <w:t>pré</w:t>
      </w:r>
      <w:proofErr w:type="spellEnd"/>
      <w:r>
        <w:rPr>
          <w:rFonts w:ascii="Arial" w:hAnsi="Arial" w:cs="Arial"/>
        </w:rPr>
        <w:t xml:space="preserve"> falado limite, rescindir o Contrato em razão do atraso.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10.10 – A CONTRATADA poderá considerar outros fatos, que não o simples atraso na execução do serviço, para entender rescindido o Contrato.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10.11 – As multas serão calculadas pelo valor total do Contrato.</w:t>
      </w:r>
    </w:p>
    <w:p w:rsidR="009E05DE" w:rsidRDefault="009E05DE" w:rsidP="000B6153">
      <w:pPr>
        <w:pStyle w:val="Standard"/>
        <w:jc w:val="both"/>
        <w:rPr>
          <w:rFonts w:ascii="Arial" w:hAnsi="Arial" w:cs="Arial"/>
        </w:rPr>
      </w:pPr>
    </w:p>
    <w:p w:rsidR="009E05DE" w:rsidRDefault="009E05DE" w:rsidP="000B6153">
      <w:pPr>
        <w:pStyle w:val="Standard"/>
        <w:jc w:val="both"/>
        <w:rPr>
          <w:rFonts w:ascii="Arial" w:hAnsi="Arial" w:cs="Arial"/>
        </w:rPr>
      </w:pPr>
    </w:p>
    <w:p w:rsidR="009E05DE" w:rsidRDefault="009E05DE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10.12 – Se o descumprimento do Contrato gerar consequências graves para a CONTRATANTE, poderá esta, além de rescindir o Contrato, aplicar uma das penalidades previstas na letra “d” ou “e” do item 10.2.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10.13 – Se os danos puderem atingir a Administração Pública Municipal como um todo, será aplicada pena de Declaração de Inidoneidade.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10.14 – A dosagem da pena e a dimensão do dano serão identificadas pelo Fiscal do Contrato e informados ao Setor Financeiro da Câmara Municipal.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10.15 – Quando declarada a Inidoneidade da CONTRATADA, o setor responsável submeterá sua decisão ao Procurador Legislativo Geral, a fim de que, se confirmada, tenha efeito perante a Administração Pública.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10.16 – Não confirmada a Declaração de Inidoneidade, será esta considerada como suspensão para contratar com a Administração Pública pelo prazo máximo de 02 (dois) anos.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10.17 – Poderão ser declaradas inidôneas ou receberem a pena de suspensão as empresas ou profissionais que, em razão dos contratos regidos pela Lei n° 8.666/93: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a) Tenham sofrido condenação definitiva por praticarem, por meios dolosos, fraude fiscal no recolhimento de quaisquer tributos;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b) Tenham praticado atos ilícitos visando frustrar os objetivos da licitação;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c) Demonstrarem não possuir idoneidade para contratar com a Administração em virtude da prática e de atos ilícitos.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DÉCIMA PRIMEIRA– ALTERAÇÕES CONTRATUAIS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11.1 - O Contrato poderá ser alterado, de acordo com o disposto no artigo 65 da Lei 8.666/93.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DÉCIMA SEGUNDA – RESCISÃO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12.1 – A rescisão do contrato poderá ser determinada por ato unilateral e escrito da Câmara Municipal, nos casos previstos no artigo 78 a 80 da Lei 8.666/93.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12.2 – A inexecução total ou parcial do contrato enseja sua rescisão, com as consequências contratuais e as previstas em lei ou regulamento.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DÉCIMA TERCEIRA – DAS DISPOSIÇÕES GERAIS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13.1 - Para os casos omissos será aplicada a legislação que couber, obedecida as disposições previstas na Lei nº 8.666/93 e suas alterações e ainda a Lei 10.520/02.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CLÁUSULA DÉCIMA QUARTA – DO FORO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14.1 - Para dirimir as questões oriundas deste Contrato, fica eleito o Foro de Cachoeiro de Itapemirim – ES, Vara dos Feitos da Fazenda Pública Municipal.</w:t>
      </w:r>
    </w:p>
    <w:p w:rsidR="00DD5873" w:rsidRDefault="00DD5873" w:rsidP="000B6153">
      <w:pPr>
        <w:pStyle w:val="Standard"/>
        <w:jc w:val="both"/>
        <w:rPr>
          <w:rFonts w:ascii="Arial" w:hAnsi="Arial" w:cs="Arial"/>
        </w:rPr>
      </w:pPr>
    </w:p>
    <w:p w:rsidR="00DD5873" w:rsidRDefault="00DD5873" w:rsidP="000B6153">
      <w:pPr>
        <w:pStyle w:val="Standard"/>
        <w:jc w:val="both"/>
        <w:rPr>
          <w:rFonts w:ascii="Arial" w:hAnsi="Arial" w:cs="Arial"/>
        </w:rPr>
      </w:pPr>
    </w:p>
    <w:p w:rsidR="00DD5873" w:rsidRDefault="00DD5873" w:rsidP="000B6153">
      <w:pPr>
        <w:pStyle w:val="Standard"/>
        <w:jc w:val="both"/>
        <w:rPr>
          <w:rFonts w:ascii="Arial" w:hAnsi="Arial" w:cs="Arial"/>
        </w:rPr>
      </w:pPr>
    </w:p>
    <w:p w:rsidR="00DD5873" w:rsidRDefault="00DD587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 por estarem de pleno e comum acordo, assinam o presente instrumento contratual, em </w:t>
      </w:r>
      <w:r w:rsidR="00DD5873">
        <w:rPr>
          <w:rFonts w:ascii="Arial" w:hAnsi="Arial" w:cs="Arial"/>
        </w:rPr>
        <w:t>três</w:t>
      </w:r>
      <w:r>
        <w:rPr>
          <w:rFonts w:ascii="Arial" w:hAnsi="Arial" w:cs="Arial"/>
        </w:rPr>
        <w:t xml:space="preserve"> vias de igual teor e forma, para um só efeito legal, na presença das testemunhas abaixo.</w:t>
      </w: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DD5873" w:rsidP="000B6153">
      <w:pPr>
        <w:pStyle w:val="Standard"/>
        <w:jc w:val="both"/>
        <w:rPr>
          <w:rFonts w:ascii="Arial" w:hAnsi="Arial" w:cs="Arial"/>
        </w:rPr>
      </w:pPr>
      <w:r>
        <w:rPr>
          <w:rFonts w:ascii="Arial" w:hAnsi="Arial" w:cs="Arial"/>
        </w:rPr>
        <w:t>Cachoeiro de Itapemirim/ES, 23 de Junho</w:t>
      </w:r>
      <w:r w:rsidR="000B6153">
        <w:rPr>
          <w:rFonts w:ascii="Arial" w:hAnsi="Arial" w:cs="Arial"/>
        </w:rPr>
        <w:t xml:space="preserve"> de 2017.</w:t>
      </w:r>
    </w:p>
    <w:p w:rsidR="00DD5873" w:rsidRDefault="00DD587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spacing w:before="240"/>
        <w:ind w:left="567"/>
        <w:jc w:val="both"/>
        <w:rPr>
          <w:rFonts w:ascii="Arial" w:hAnsi="Arial" w:cs="Arial"/>
          <w:b/>
          <w:spacing w:val="-3"/>
        </w:rPr>
      </w:pPr>
    </w:p>
    <w:p w:rsidR="00DD5873" w:rsidRDefault="00DD5873" w:rsidP="00DD5873">
      <w:pPr>
        <w:pStyle w:val="Standard"/>
        <w:tabs>
          <w:tab w:val="right" w:pos="8931"/>
        </w:tabs>
        <w:spacing w:before="240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ALEXANDRE BASTOS RODRIGUES</w:t>
      </w:r>
    </w:p>
    <w:p w:rsidR="000B6153" w:rsidRDefault="00DD5873" w:rsidP="00DD5873">
      <w:pPr>
        <w:pStyle w:val="Standard"/>
        <w:tabs>
          <w:tab w:val="right" w:pos="8931"/>
        </w:tabs>
        <w:spacing w:before="240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Presidente</w:t>
      </w:r>
    </w:p>
    <w:p w:rsidR="000B6153" w:rsidRDefault="000B6153" w:rsidP="000B6153">
      <w:pPr>
        <w:pStyle w:val="Standard"/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D5873" w:rsidRDefault="00DD5873" w:rsidP="000B6153">
      <w:pPr>
        <w:pStyle w:val="Standard"/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DD5873" w:rsidRDefault="00DD5873" w:rsidP="000B6153">
      <w:pPr>
        <w:pStyle w:val="Standard"/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B6153" w:rsidRDefault="00DD5873" w:rsidP="00DD5873">
      <w:pPr>
        <w:pStyle w:val="Standard"/>
        <w:tabs>
          <w:tab w:val="right" w:pos="8931"/>
        </w:tabs>
        <w:spacing w:before="240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SM COMUNICAÇÕES LTDA EPP</w:t>
      </w:r>
    </w:p>
    <w:p w:rsidR="00DD5873" w:rsidRDefault="00DD5873" w:rsidP="00DD5873">
      <w:pPr>
        <w:pStyle w:val="Standard"/>
        <w:tabs>
          <w:tab w:val="right" w:pos="8931"/>
        </w:tabs>
        <w:spacing w:before="240"/>
        <w:jc w:val="center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Contratada</w:t>
      </w:r>
    </w:p>
    <w:p w:rsidR="000B6153" w:rsidRDefault="000B6153" w:rsidP="000B6153">
      <w:pPr>
        <w:pStyle w:val="Standard"/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B6153" w:rsidRDefault="000B6153" w:rsidP="000B6153">
      <w:pPr>
        <w:pStyle w:val="Standard"/>
        <w:tabs>
          <w:tab w:val="right" w:pos="8931"/>
        </w:tabs>
        <w:spacing w:before="240"/>
        <w:jc w:val="both"/>
        <w:rPr>
          <w:rFonts w:ascii="Arial" w:hAnsi="Arial" w:cs="Arial"/>
          <w:b/>
          <w:spacing w:val="-3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jc w:val="both"/>
        <w:rPr>
          <w:rFonts w:ascii="Arial" w:hAnsi="Arial" w:cs="Arial"/>
          <w:b/>
          <w:bCs/>
          <w:color w:val="000000"/>
        </w:rPr>
      </w:pPr>
      <w:bookmarkStart w:id="0" w:name="_GoBack"/>
      <w:bookmarkEnd w:id="0"/>
    </w:p>
    <w:p w:rsidR="000B6153" w:rsidRDefault="000B6153" w:rsidP="000B6153">
      <w:pPr>
        <w:pStyle w:val="Standard"/>
        <w:autoSpaceDE w:val="0"/>
        <w:jc w:val="center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ANEXO I - ESPECIFICAÇÃO DO OBJETO</w:t>
      </w:r>
    </w:p>
    <w:p w:rsidR="000B6153" w:rsidRDefault="000B6153" w:rsidP="000B6153">
      <w:pPr>
        <w:pStyle w:val="Standard"/>
        <w:autoSpaceDE w:val="0"/>
        <w:jc w:val="center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</w:p>
    <w:p w:rsidR="000B6153" w:rsidRDefault="000B6153" w:rsidP="000B6153">
      <w:pPr>
        <w:pStyle w:val="Standard"/>
        <w:spacing w:line="360" w:lineRule="auto"/>
        <w:jc w:val="center"/>
        <w:rPr>
          <w:rFonts w:ascii="Arial" w:hAnsi="Arial" w:cs="Arial"/>
          <w:b/>
          <w:bCs/>
        </w:rPr>
      </w:pPr>
    </w:p>
    <w:p w:rsidR="000B6153" w:rsidRDefault="000B6153" w:rsidP="000B6153">
      <w:pPr>
        <w:pStyle w:val="Standard"/>
        <w:spacing w:line="360" w:lineRule="auto"/>
        <w:rPr>
          <w:rFonts w:ascii="Arial" w:hAnsi="Arial" w:cs="Arial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TRANSMISSÃO AO VIVO DAS SESSÕES DA CÂMARA MUNICIPAL DE CACHOEIRO DE ITAPEMIRIM/ES VIA RADIODIFUSÃO;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DIA: TERÇAS-FEIRAS E AINDA TODA ÚLTIMA SEGUNDA-FEIRA DE CADA MÊS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HORÁRIO: DE 14h às 19h;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OBS.1: Haverá interrupção das transmissões durante o recesso parlamentar.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Excepcionalmente: Sessões Extraordinárias, Solenes ou Audiências Públicas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>OBS.2: O preço do serviço deverá ser valor global mensal.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Pr="007124AB" w:rsidRDefault="000B6153" w:rsidP="000B6153">
      <w:pPr>
        <w:pStyle w:val="Standard"/>
        <w:jc w:val="both"/>
        <w:rPr>
          <w:rFonts w:ascii="Arial" w:hAnsi="Arial" w:cs="Arial"/>
          <w:b/>
        </w:rPr>
      </w:pPr>
      <w:r w:rsidRPr="007124AB">
        <w:rPr>
          <w:rFonts w:ascii="Arial" w:hAnsi="Arial" w:cs="Arial"/>
          <w:b/>
        </w:rPr>
        <w:t xml:space="preserve">OBS.3: </w:t>
      </w:r>
      <w:r>
        <w:rPr>
          <w:rFonts w:ascii="Arial" w:hAnsi="Arial" w:cs="Arial"/>
          <w:b/>
        </w:rPr>
        <w:t>A</w:t>
      </w:r>
      <w:r w:rsidRPr="007124AB">
        <w:rPr>
          <w:rFonts w:ascii="Arial" w:hAnsi="Arial" w:cs="Arial"/>
          <w:b/>
        </w:rPr>
        <w:t>s sessões extraordinárias, as solenes ou audiências públicas serão transmitidas por gratuidade de no máximo 02 (duas).</w:t>
      </w: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0B6153" w:rsidRDefault="000B6153" w:rsidP="000B6153">
      <w:pPr>
        <w:pStyle w:val="Standard"/>
        <w:autoSpaceDE w:val="0"/>
        <w:jc w:val="both"/>
        <w:rPr>
          <w:rFonts w:ascii="Arial" w:hAnsi="Arial" w:cs="Arial"/>
          <w:b/>
          <w:bCs/>
          <w:color w:val="000000"/>
        </w:rPr>
      </w:pPr>
    </w:p>
    <w:p w:rsidR="002D2661" w:rsidRPr="000B6153" w:rsidRDefault="002D2661" w:rsidP="000B6153">
      <w:pPr>
        <w:tabs>
          <w:tab w:val="left" w:pos="1485"/>
        </w:tabs>
      </w:pPr>
    </w:p>
    <w:sectPr w:rsidR="002D2661" w:rsidRPr="000B6153" w:rsidSect="00351E5C">
      <w:headerReference w:type="default" r:id="rId8"/>
      <w:footerReference w:type="default" r:id="rId9"/>
      <w:pgSz w:w="11906" w:h="16838" w:code="9"/>
      <w:pgMar w:top="567" w:right="567" w:bottom="567" w:left="1701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4470D" w:rsidRDefault="00D4470D" w:rsidP="00641E62">
      <w:pPr>
        <w:spacing w:after="0" w:line="240" w:lineRule="auto"/>
      </w:pPr>
      <w:r>
        <w:separator/>
      </w:r>
    </w:p>
  </w:endnote>
  <w:endnote w:type="continuationSeparator" w:id="0">
    <w:p w:rsidR="00D4470D" w:rsidRDefault="00D4470D" w:rsidP="00641E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, 'Times New Roman'">
    <w:altName w:val="Times New Roman"/>
    <w:charset w:val="00"/>
    <w:family w:val="roman"/>
    <w:pitch w:val="variable"/>
  </w:font>
  <w:font w:name="DejaVuSans, 'Times New Roman'">
    <w:charset w:val="00"/>
    <w:family w:val="auto"/>
    <w:pitch w:val="variable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charset w:val="00"/>
    <w:family w:val="roman"/>
    <w:pitch w:val="variable"/>
  </w:font>
  <w:font w:name="DejaVu Sans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pperplate Gothic Bold">
    <w:altName w:val="MV Boli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70BA8" w:rsidRDefault="00970BA8" w:rsidP="00970BA8">
    <w:pPr>
      <w:pStyle w:val="Rodap"/>
      <w:jc w:val="center"/>
      <w:rPr>
        <w:b/>
        <w:i/>
        <w:sz w:val="24"/>
      </w:rPr>
    </w:pPr>
    <w:r w:rsidRPr="00970BA8">
      <w:rPr>
        <w:b/>
        <w:i/>
        <w:sz w:val="24"/>
      </w:rPr>
      <w:t>“Feliz a nação cujo Deus é o Senhor”</w:t>
    </w:r>
  </w:p>
  <w:p w:rsidR="00572946" w:rsidRPr="00572946" w:rsidRDefault="00F14072" w:rsidP="00970BA8">
    <w:pPr>
      <w:pStyle w:val="Rodap"/>
      <w:jc w:val="center"/>
      <w:rPr>
        <w:b/>
        <w:i/>
        <w:sz w:val="12"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D78526E" wp14:editId="1BFF220D">
              <wp:simplePos x="0" y="0"/>
              <wp:positionH relativeFrom="column">
                <wp:posOffset>8890</wp:posOffset>
              </wp:positionH>
              <wp:positionV relativeFrom="paragraph">
                <wp:posOffset>6349</wp:posOffset>
              </wp:positionV>
              <wp:extent cx="6800850" cy="0"/>
              <wp:effectExtent l="0" t="0" r="19050" b="19050"/>
              <wp:wrapNone/>
              <wp:docPr id="4" name="Conector reto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D92F083" id="Conector reto 4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.5pt" to="536.2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25CA0944" wp14:editId="52D2468D">
              <wp:simplePos x="0" y="0"/>
              <wp:positionH relativeFrom="column">
                <wp:posOffset>8890</wp:posOffset>
              </wp:positionH>
              <wp:positionV relativeFrom="paragraph">
                <wp:posOffset>53974</wp:posOffset>
              </wp:positionV>
              <wp:extent cx="6800850" cy="0"/>
              <wp:effectExtent l="0" t="0" r="19050" b="19050"/>
              <wp:wrapNone/>
              <wp:docPr id="5" name="Conector re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B55C4D4" id="Conector reto 5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7pt,4.25pt" to="536.2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/yI1gEAAJ8DAAAOAAAAZHJzL2Uyb0RvYy54bWysU01v2zAMvQ/YfxB0X+x2S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</w:p>
  <w:p w:rsidR="00970BA8" w:rsidRPr="00572946" w:rsidRDefault="00B160DC" w:rsidP="00572946">
    <w:pPr>
      <w:pStyle w:val="Rodap"/>
      <w:jc w:val="center"/>
      <w:rPr>
        <w:sz w:val="24"/>
      </w:rPr>
    </w:pPr>
    <w:r>
      <w:rPr>
        <w:sz w:val="24"/>
      </w:rPr>
      <w:t xml:space="preserve">Pça Jerônimo Monteiro, nº </w:t>
    </w:r>
    <w:proofErr w:type="gramStart"/>
    <w:r>
      <w:rPr>
        <w:sz w:val="24"/>
      </w:rPr>
      <w:t>70  –</w:t>
    </w:r>
    <w:proofErr w:type="gramEnd"/>
    <w:r>
      <w:rPr>
        <w:sz w:val="24"/>
      </w:rPr>
      <w:t xml:space="preserve"> Centro – CEP: 29302-170</w:t>
    </w:r>
    <w:r w:rsidR="00970BA8" w:rsidRPr="00572946">
      <w:rPr>
        <w:sz w:val="24"/>
      </w:rPr>
      <w:t xml:space="preserve"> – Cachoeiro de Itapemirim – Espírito Santo</w:t>
    </w:r>
  </w:p>
  <w:p w:rsidR="00970BA8" w:rsidRPr="00572946" w:rsidRDefault="00970BA8" w:rsidP="00572946">
    <w:pPr>
      <w:pStyle w:val="Rodap"/>
      <w:jc w:val="center"/>
      <w:rPr>
        <w:sz w:val="24"/>
      </w:rPr>
    </w:pPr>
    <w:r w:rsidRPr="00572946">
      <w:rPr>
        <w:b/>
        <w:sz w:val="24"/>
      </w:rPr>
      <w:t>PABX: (28) 3526-5622 – FAX: (28) 3521-5753 –</w:t>
    </w:r>
    <w:r w:rsidRPr="00572946">
      <w:rPr>
        <w:sz w:val="24"/>
      </w:rPr>
      <w:t xml:space="preserve"> e-mail: cmci@cmci.es.gov.br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4470D" w:rsidRDefault="00D4470D" w:rsidP="00641E62">
      <w:pPr>
        <w:spacing w:after="0" w:line="240" w:lineRule="auto"/>
      </w:pPr>
      <w:r>
        <w:separator/>
      </w:r>
    </w:p>
  </w:footnote>
  <w:footnote w:type="continuationSeparator" w:id="0">
    <w:p w:rsidR="00D4470D" w:rsidRDefault="00D4470D" w:rsidP="00641E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851" w:rsidRPr="009F46E6" w:rsidRDefault="00D047B4" w:rsidP="00251851">
    <w:pPr>
      <w:pStyle w:val="Cabealho"/>
      <w:tabs>
        <w:tab w:val="clear" w:pos="4252"/>
        <w:tab w:val="clear" w:pos="8504"/>
        <w:tab w:val="left" w:pos="2685"/>
      </w:tabs>
      <w:jc w:val="right"/>
      <w:rPr>
        <w:rFonts w:ascii="Arial" w:hAnsi="Arial" w:cs="Arial"/>
        <w:sz w:val="30"/>
        <w:szCs w:val="30"/>
      </w:rPr>
    </w:pPr>
    <w:r>
      <w:rPr>
        <w:rFonts w:ascii="Copperplate Gothic Bold" w:hAnsi="Copperplate Gothic Bold"/>
        <w:sz w:val="30"/>
        <w:szCs w:val="30"/>
      </w:rPr>
      <w:t xml:space="preserve">         </w:t>
    </w:r>
    <w:r w:rsidR="00251851" w:rsidRPr="009F46E6">
      <w:rPr>
        <w:rFonts w:ascii="Arial" w:hAnsi="Arial" w:cs="Arial"/>
        <w:noProof/>
        <w:sz w:val="30"/>
        <w:szCs w:val="30"/>
        <w:lang w:eastAsia="pt-BR"/>
      </w:rPr>
      <w:drawing>
        <wp:anchor distT="0" distB="0" distL="114300" distR="114300" simplePos="0" relativeHeight="251660800" behindDoc="1" locked="0" layoutInCell="1" allowOverlap="1" wp14:anchorId="4251B0C1" wp14:editId="52F6BD4B">
          <wp:simplePos x="0" y="0"/>
          <wp:positionH relativeFrom="margin">
            <wp:posOffset>-376555</wp:posOffset>
          </wp:positionH>
          <wp:positionV relativeFrom="paragraph">
            <wp:posOffset>-412115</wp:posOffset>
          </wp:positionV>
          <wp:extent cx="1744980" cy="1337945"/>
          <wp:effectExtent l="0" t="0" r="7620" b="0"/>
          <wp:wrapTight wrapText="bothSides">
            <wp:wrapPolygon edited="0">
              <wp:start x="0" y="0"/>
              <wp:lineTo x="0" y="21221"/>
              <wp:lineTo x="21459" y="21221"/>
              <wp:lineTo x="21459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337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851" w:rsidRPr="009F46E6">
      <w:rPr>
        <w:rFonts w:ascii="Arial" w:hAnsi="Arial" w:cs="Arial"/>
        <w:sz w:val="30"/>
        <w:szCs w:val="30"/>
      </w:rPr>
      <w:t>CÂMARA MUNICIPAL DE CACHOEIRO DE ITAPEMIRIM</w:t>
    </w:r>
  </w:p>
  <w:p w:rsidR="00641E62" w:rsidRPr="009F46E6" w:rsidRDefault="00D047B4" w:rsidP="00970BA8">
    <w:pPr>
      <w:pStyle w:val="Cabealho"/>
      <w:tabs>
        <w:tab w:val="clear" w:pos="4252"/>
        <w:tab w:val="clear" w:pos="8504"/>
        <w:tab w:val="left" w:pos="2685"/>
      </w:tabs>
      <w:jc w:val="center"/>
      <w:rPr>
        <w:rFonts w:ascii="Arial" w:hAnsi="Arial" w:cs="Arial"/>
        <w:sz w:val="28"/>
      </w:rPr>
    </w:pPr>
    <w:r w:rsidRPr="009F46E6">
      <w:rPr>
        <w:rFonts w:ascii="Arial" w:hAnsi="Arial" w:cs="Arial"/>
        <w:sz w:val="30"/>
        <w:szCs w:val="30"/>
      </w:rPr>
      <w:t xml:space="preserve">              </w:t>
    </w:r>
    <w:r w:rsidR="002221C3" w:rsidRPr="009F46E6">
      <w:rPr>
        <w:rFonts w:ascii="Arial" w:hAnsi="Arial" w:cs="Arial"/>
        <w:sz w:val="30"/>
        <w:szCs w:val="30"/>
      </w:rPr>
      <w:t xml:space="preserve"> </w:t>
    </w:r>
    <w:r w:rsidR="00641E62" w:rsidRPr="009F46E6">
      <w:rPr>
        <w:rFonts w:ascii="Arial" w:hAnsi="Arial" w:cs="Arial"/>
        <w:sz w:val="30"/>
        <w:szCs w:val="30"/>
      </w:rPr>
      <w:t>ES</w:t>
    </w:r>
    <w:r w:rsidR="00970BA8" w:rsidRPr="009F46E6">
      <w:rPr>
        <w:rFonts w:ascii="Arial" w:hAnsi="Arial" w:cs="Arial"/>
        <w:sz w:val="30"/>
        <w:szCs w:val="30"/>
      </w:rPr>
      <w:t>TADO DO ESPÍRITO SANTO</w:t>
    </w:r>
  </w:p>
  <w:p w:rsidR="00641E62" w:rsidRPr="00970BA8" w:rsidRDefault="00F14072">
    <w:pPr>
      <w:pStyle w:val="Cabealho"/>
      <w:rPr>
        <w:b/>
        <w:i/>
      </w:rPr>
    </w:pP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3E69AB77" wp14:editId="76E3B6B0">
              <wp:simplePos x="0" y="0"/>
              <wp:positionH relativeFrom="column">
                <wp:posOffset>1905</wp:posOffset>
              </wp:positionH>
              <wp:positionV relativeFrom="paragraph">
                <wp:posOffset>487679</wp:posOffset>
              </wp:positionV>
              <wp:extent cx="6800850" cy="0"/>
              <wp:effectExtent l="0" t="0" r="19050" b="19050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980D60C" id="Conector reto 3" o:spid="_x0000_s1026" style="position:absolute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8.4pt" to="535.65pt,3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" strokecolor="windowText" strokeweight=".5pt">
              <v:stroke joinstyle="miter"/>
              <o:lock v:ext="edit" shapetype="f"/>
            </v:lin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18E48290" wp14:editId="11719546">
              <wp:simplePos x="0" y="0"/>
              <wp:positionH relativeFrom="column">
                <wp:posOffset>1905</wp:posOffset>
              </wp:positionH>
              <wp:positionV relativeFrom="paragraph">
                <wp:posOffset>440054</wp:posOffset>
              </wp:positionV>
              <wp:extent cx="6800850" cy="0"/>
              <wp:effectExtent l="0" t="0" r="19050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008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C100550" id="Conector reto 2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.15pt,34.65pt" to="535.65pt,3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" strokecolor="windowText" strokeweight=".5pt">
              <v:stroke joinstyle="miter"/>
              <o:lock v:ext="edit" shapetype="f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BF5AE4"/>
    <w:multiLevelType w:val="hybridMultilevel"/>
    <w:tmpl w:val="8E225220"/>
    <w:lvl w:ilvl="0" w:tplc="5C360E1C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5" w:hanging="360"/>
      </w:pPr>
    </w:lvl>
    <w:lvl w:ilvl="2" w:tplc="0416001B" w:tentative="1">
      <w:start w:val="1"/>
      <w:numFmt w:val="lowerRoman"/>
      <w:lvlText w:val="%3."/>
      <w:lvlJc w:val="right"/>
      <w:pPr>
        <w:ind w:left="2505" w:hanging="180"/>
      </w:pPr>
    </w:lvl>
    <w:lvl w:ilvl="3" w:tplc="0416000F" w:tentative="1">
      <w:start w:val="1"/>
      <w:numFmt w:val="decimal"/>
      <w:lvlText w:val="%4."/>
      <w:lvlJc w:val="left"/>
      <w:pPr>
        <w:ind w:left="3225" w:hanging="360"/>
      </w:pPr>
    </w:lvl>
    <w:lvl w:ilvl="4" w:tplc="04160019" w:tentative="1">
      <w:start w:val="1"/>
      <w:numFmt w:val="lowerLetter"/>
      <w:lvlText w:val="%5."/>
      <w:lvlJc w:val="left"/>
      <w:pPr>
        <w:ind w:left="3945" w:hanging="360"/>
      </w:pPr>
    </w:lvl>
    <w:lvl w:ilvl="5" w:tplc="0416001B" w:tentative="1">
      <w:start w:val="1"/>
      <w:numFmt w:val="lowerRoman"/>
      <w:lvlText w:val="%6."/>
      <w:lvlJc w:val="right"/>
      <w:pPr>
        <w:ind w:left="4665" w:hanging="180"/>
      </w:pPr>
    </w:lvl>
    <w:lvl w:ilvl="6" w:tplc="0416000F" w:tentative="1">
      <w:start w:val="1"/>
      <w:numFmt w:val="decimal"/>
      <w:lvlText w:val="%7."/>
      <w:lvlJc w:val="left"/>
      <w:pPr>
        <w:ind w:left="5385" w:hanging="360"/>
      </w:pPr>
    </w:lvl>
    <w:lvl w:ilvl="7" w:tplc="04160019" w:tentative="1">
      <w:start w:val="1"/>
      <w:numFmt w:val="lowerLetter"/>
      <w:lvlText w:val="%8."/>
      <w:lvlJc w:val="left"/>
      <w:pPr>
        <w:ind w:left="6105" w:hanging="360"/>
      </w:pPr>
    </w:lvl>
    <w:lvl w:ilvl="8" w:tplc="0416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072"/>
    <w:rsid w:val="00004333"/>
    <w:rsid w:val="00035565"/>
    <w:rsid w:val="00035E80"/>
    <w:rsid w:val="000558E0"/>
    <w:rsid w:val="00087A0B"/>
    <w:rsid w:val="000B3D3B"/>
    <w:rsid w:val="000B6153"/>
    <w:rsid w:val="000D5A0B"/>
    <w:rsid w:val="000E06EA"/>
    <w:rsid w:val="000F6F90"/>
    <w:rsid w:val="000F7E52"/>
    <w:rsid w:val="0010500D"/>
    <w:rsid w:val="0010543C"/>
    <w:rsid w:val="00120102"/>
    <w:rsid w:val="001251B6"/>
    <w:rsid w:val="0013431A"/>
    <w:rsid w:val="00145D51"/>
    <w:rsid w:val="001809C9"/>
    <w:rsid w:val="00187552"/>
    <w:rsid w:val="001A4AD4"/>
    <w:rsid w:val="001D07B8"/>
    <w:rsid w:val="001D6ACC"/>
    <w:rsid w:val="001D7D18"/>
    <w:rsid w:val="001D7FB4"/>
    <w:rsid w:val="001E31B4"/>
    <w:rsid w:val="0021086E"/>
    <w:rsid w:val="00220AD8"/>
    <w:rsid w:val="002221C3"/>
    <w:rsid w:val="00224D61"/>
    <w:rsid w:val="002360B3"/>
    <w:rsid w:val="00251851"/>
    <w:rsid w:val="002545F8"/>
    <w:rsid w:val="00266126"/>
    <w:rsid w:val="0029481C"/>
    <w:rsid w:val="002A273F"/>
    <w:rsid w:val="002A6E8E"/>
    <w:rsid w:val="002C4FA4"/>
    <w:rsid w:val="002D2661"/>
    <w:rsid w:val="002D3F9E"/>
    <w:rsid w:val="002E55A4"/>
    <w:rsid w:val="002E5F8A"/>
    <w:rsid w:val="002F63A7"/>
    <w:rsid w:val="002F7DA5"/>
    <w:rsid w:val="003149B8"/>
    <w:rsid w:val="003255F7"/>
    <w:rsid w:val="00340815"/>
    <w:rsid w:val="00351E5C"/>
    <w:rsid w:val="00362270"/>
    <w:rsid w:val="003627D7"/>
    <w:rsid w:val="0036282C"/>
    <w:rsid w:val="0037711E"/>
    <w:rsid w:val="0038103C"/>
    <w:rsid w:val="003A4E28"/>
    <w:rsid w:val="003B1D67"/>
    <w:rsid w:val="003C6E24"/>
    <w:rsid w:val="003E66B3"/>
    <w:rsid w:val="00410496"/>
    <w:rsid w:val="004144F5"/>
    <w:rsid w:val="00415F11"/>
    <w:rsid w:val="004468A5"/>
    <w:rsid w:val="00463D90"/>
    <w:rsid w:val="00472B10"/>
    <w:rsid w:val="0047321A"/>
    <w:rsid w:val="00493A3B"/>
    <w:rsid w:val="00496400"/>
    <w:rsid w:val="004C5D84"/>
    <w:rsid w:val="004C7486"/>
    <w:rsid w:val="004D14F9"/>
    <w:rsid w:val="004D5F86"/>
    <w:rsid w:val="004D7265"/>
    <w:rsid w:val="004E32B9"/>
    <w:rsid w:val="004E7F6C"/>
    <w:rsid w:val="004F5733"/>
    <w:rsid w:val="0050006E"/>
    <w:rsid w:val="00510D00"/>
    <w:rsid w:val="00520D3F"/>
    <w:rsid w:val="00534152"/>
    <w:rsid w:val="00546AA9"/>
    <w:rsid w:val="00546B85"/>
    <w:rsid w:val="005629AF"/>
    <w:rsid w:val="00572946"/>
    <w:rsid w:val="00587FB2"/>
    <w:rsid w:val="005B44D3"/>
    <w:rsid w:val="005C2C71"/>
    <w:rsid w:val="00614770"/>
    <w:rsid w:val="0064139C"/>
    <w:rsid w:val="00641E62"/>
    <w:rsid w:val="00643DAB"/>
    <w:rsid w:val="00654E85"/>
    <w:rsid w:val="00660386"/>
    <w:rsid w:val="00666375"/>
    <w:rsid w:val="00682B72"/>
    <w:rsid w:val="00683B9A"/>
    <w:rsid w:val="006906DC"/>
    <w:rsid w:val="006A2F4F"/>
    <w:rsid w:val="006A3CC4"/>
    <w:rsid w:val="006B4457"/>
    <w:rsid w:val="006D4591"/>
    <w:rsid w:val="006F044E"/>
    <w:rsid w:val="00700C58"/>
    <w:rsid w:val="00712CC4"/>
    <w:rsid w:val="00717FA8"/>
    <w:rsid w:val="00726E5B"/>
    <w:rsid w:val="007311D7"/>
    <w:rsid w:val="00745A2C"/>
    <w:rsid w:val="0075779A"/>
    <w:rsid w:val="00770106"/>
    <w:rsid w:val="00772E3B"/>
    <w:rsid w:val="00780934"/>
    <w:rsid w:val="007849D3"/>
    <w:rsid w:val="007E0718"/>
    <w:rsid w:val="007E6799"/>
    <w:rsid w:val="007F4C47"/>
    <w:rsid w:val="00802977"/>
    <w:rsid w:val="00820DCF"/>
    <w:rsid w:val="00863F11"/>
    <w:rsid w:val="00870578"/>
    <w:rsid w:val="008856AB"/>
    <w:rsid w:val="0089041E"/>
    <w:rsid w:val="008B0D79"/>
    <w:rsid w:val="008C0041"/>
    <w:rsid w:val="008D0046"/>
    <w:rsid w:val="008D048F"/>
    <w:rsid w:val="008D5BAA"/>
    <w:rsid w:val="008D6D7A"/>
    <w:rsid w:val="008E0CFC"/>
    <w:rsid w:val="008E66BC"/>
    <w:rsid w:val="00923055"/>
    <w:rsid w:val="00930380"/>
    <w:rsid w:val="00947E4A"/>
    <w:rsid w:val="009633B6"/>
    <w:rsid w:val="00970BA8"/>
    <w:rsid w:val="0098166A"/>
    <w:rsid w:val="00983F14"/>
    <w:rsid w:val="0099651D"/>
    <w:rsid w:val="009A4BEE"/>
    <w:rsid w:val="009A754F"/>
    <w:rsid w:val="009C1DA1"/>
    <w:rsid w:val="009D2FF8"/>
    <w:rsid w:val="009D7B5E"/>
    <w:rsid w:val="009E0005"/>
    <w:rsid w:val="009E05DE"/>
    <w:rsid w:val="009E3B53"/>
    <w:rsid w:val="009E3CE6"/>
    <w:rsid w:val="009F46E6"/>
    <w:rsid w:val="00A06BA2"/>
    <w:rsid w:val="00A319FA"/>
    <w:rsid w:val="00A34A44"/>
    <w:rsid w:val="00A43537"/>
    <w:rsid w:val="00A43B1C"/>
    <w:rsid w:val="00A5033C"/>
    <w:rsid w:val="00A5034C"/>
    <w:rsid w:val="00A734E6"/>
    <w:rsid w:val="00A87868"/>
    <w:rsid w:val="00A938FF"/>
    <w:rsid w:val="00AB05A9"/>
    <w:rsid w:val="00AD5FE1"/>
    <w:rsid w:val="00AE09B8"/>
    <w:rsid w:val="00B160DC"/>
    <w:rsid w:val="00B22615"/>
    <w:rsid w:val="00B233E7"/>
    <w:rsid w:val="00B32CB5"/>
    <w:rsid w:val="00B33707"/>
    <w:rsid w:val="00B34649"/>
    <w:rsid w:val="00B443D4"/>
    <w:rsid w:val="00B515AD"/>
    <w:rsid w:val="00B53741"/>
    <w:rsid w:val="00B578F3"/>
    <w:rsid w:val="00B732F5"/>
    <w:rsid w:val="00B849B6"/>
    <w:rsid w:val="00B94A84"/>
    <w:rsid w:val="00B9773D"/>
    <w:rsid w:val="00BA7A58"/>
    <w:rsid w:val="00BD61C6"/>
    <w:rsid w:val="00BF3453"/>
    <w:rsid w:val="00C01F2A"/>
    <w:rsid w:val="00C53740"/>
    <w:rsid w:val="00C571BA"/>
    <w:rsid w:val="00C62A27"/>
    <w:rsid w:val="00C729A2"/>
    <w:rsid w:val="00C97D3D"/>
    <w:rsid w:val="00CA6B32"/>
    <w:rsid w:val="00CA7E5A"/>
    <w:rsid w:val="00CB0A42"/>
    <w:rsid w:val="00CB5322"/>
    <w:rsid w:val="00CC0189"/>
    <w:rsid w:val="00CC2659"/>
    <w:rsid w:val="00CD59BE"/>
    <w:rsid w:val="00CE0DFB"/>
    <w:rsid w:val="00CF3729"/>
    <w:rsid w:val="00D047B4"/>
    <w:rsid w:val="00D0714E"/>
    <w:rsid w:val="00D20A64"/>
    <w:rsid w:val="00D24083"/>
    <w:rsid w:val="00D26A80"/>
    <w:rsid w:val="00D30F6E"/>
    <w:rsid w:val="00D31FC6"/>
    <w:rsid w:val="00D4470D"/>
    <w:rsid w:val="00D6365F"/>
    <w:rsid w:val="00D84E66"/>
    <w:rsid w:val="00DA4742"/>
    <w:rsid w:val="00DA4876"/>
    <w:rsid w:val="00DB2E32"/>
    <w:rsid w:val="00DB382A"/>
    <w:rsid w:val="00DB3971"/>
    <w:rsid w:val="00DD5873"/>
    <w:rsid w:val="00DD7E24"/>
    <w:rsid w:val="00DE61E6"/>
    <w:rsid w:val="00E35083"/>
    <w:rsid w:val="00E9521D"/>
    <w:rsid w:val="00EA2A86"/>
    <w:rsid w:val="00EB64BF"/>
    <w:rsid w:val="00ED0817"/>
    <w:rsid w:val="00ED1C56"/>
    <w:rsid w:val="00ED6BEC"/>
    <w:rsid w:val="00F073C2"/>
    <w:rsid w:val="00F10F52"/>
    <w:rsid w:val="00F121CC"/>
    <w:rsid w:val="00F14072"/>
    <w:rsid w:val="00F15928"/>
    <w:rsid w:val="00F21C6B"/>
    <w:rsid w:val="00F22251"/>
    <w:rsid w:val="00F272BF"/>
    <w:rsid w:val="00F47670"/>
    <w:rsid w:val="00F476A3"/>
    <w:rsid w:val="00F51E4C"/>
    <w:rsid w:val="00F60C21"/>
    <w:rsid w:val="00F71786"/>
    <w:rsid w:val="00F8084C"/>
    <w:rsid w:val="00F92402"/>
    <w:rsid w:val="00F94AB5"/>
    <w:rsid w:val="00F94C99"/>
    <w:rsid w:val="00FA38AA"/>
    <w:rsid w:val="00FA4A25"/>
    <w:rsid w:val="00FC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B4B6E1E-D355-447E-8F28-DD4466AEC8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103C"/>
    <w:pPr>
      <w:spacing w:after="160" w:line="259" w:lineRule="auto"/>
    </w:pPr>
    <w:rPr>
      <w:sz w:val="22"/>
      <w:szCs w:val="22"/>
      <w:lang w:eastAsia="en-US"/>
    </w:rPr>
  </w:style>
  <w:style w:type="paragraph" w:styleId="Ttulo4">
    <w:name w:val="heading 4"/>
    <w:basedOn w:val="Standard"/>
    <w:next w:val="Standard"/>
    <w:link w:val="Ttulo4Char"/>
    <w:rsid w:val="000B6153"/>
    <w:pPr>
      <w:keepNext/>
      <w:jc w:val="both"/>
      <w:outlineLvl w:val="3"/>
    </w:pPr>
    <w:rPr>
      <w:rFonts w:ascii="Times, 'Times New Roman'" w:eastAsia="DejaVuSans, 'Times New Roman'" w:hAnsi="Times, 'Times New Roman'" w:cs="Times, 'Times New Roman'"/>
      <w:b/>
    </w:rPr>
  </w:style>
  <w:style w:type="paragraph" w:styleId="Ttulo5">
    <w:name w:val="heading 5"/>
    <w:basedOn w:val="Standard"/>
    <w:next w:val="Standard"/>
    <w:link w:val="Ttulo5Char"/>
    <w:rsid w:val="000B6153"/>
    <w:pPr>
      <w:keepNext/>
      <w:outlineLvl w:val="4"/>
    </w:pPr>
    <w:rPr>
      <w:rFonts w:ascii="Times, 'Times New Roman'" w:eastAsia="DejaVuSans, 'Times New Roman'" w:hAnsi="Times, 'Times New Roman'" w:cs="Times, 'Times New Roman'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41E62"/>
  </w:style>
  <w:style w:type="paragraph" w:styleId="Rodap">
    <w:name w:val="footer"/>
    <w:basedOn w:val="Normal"/>
    <w:link w:val="RodapChar"/>
    <w:uiPriority w:val="99"/>
    <w:unhideWhenUsed/>
    <w:rsid w:val="00641E6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41E62"/>
  </w:style>
  <w:style w:type="paragraph" w:styleId="Textodebalo">
    <w:name w:val="Balloon Text"/>
    <w:basedOn w:val="Normal"/>
    <w:link w:val="TextodebaloChar"/>
    <w:uiPriority w:val="99"/>
    <w:semiHidden/>
    <w:unhideWhenUsed/>
    <w:rsid w:val="003C6E2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3C6E24"/>
    <w:rPr>
      <w:rFonts w:ascii="Segoe UI" w:hAnsi="Segoe UI" w:cs="Segoe UI"/>
      <w:sz w:val="18"/>
      <w:szCs w:val="18"/>
      <w:lang w:eastAsia="en-US"/>
    </w:rPr>
  </w:style>
  <w:style w:type="paragraph" w:styleId="SemEspaamento">
    <w:name w:val="No Spacing"/>
    <w:uiPriority w:val="1"/>
    <w:qFormat/>
    <w:rsid w:val="002A6E8E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9A754F"/>
    <w:rPr>
      <w:color w:val="0563C1"/>
      <w:u w:val="single"/>
    </w:rPr>
  </w:style>
  <w:style w:type="paragraph" w:customStyle="1" w:styleId="Estilopadro">
    <w:name w:val="Estilo padrão"/>
    <w:rsid w:val="00F14072"/>
    <w:pPr>
      <w:widowControl w:val="0"/>
      <w:tabs>
        <w:tab w:val="left" w:pos="709"/>
      </w:tabs>
      <w:suppressAutoHyphens/>
      <w:spacing w:after="200" w:line="276" w:lineRule="auto"/>
    </w:pPr>
    <w:rPr>
      <w:rFonts w:ascii="Liberation Serif" w:eastAsia="DejaVu Sans" w:hAnsi="Liberation Serif" w:cs="DejaVu Sans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rsid w:val="000B6153"/>
    <w:rPr>
      <w:rFonts w:ascii="Times, 'Times New Roman'" w:eastAsia="DejaVuSans, 'Times New Roman'" w:hAnsi="Times, 'Times New Roman'" w:cs="Times, 'Times New Roman'"/>
      <w:b/>
      <w:kern w:val="3"/>
      <w:sz w:val="24"/>
      <w:szCs w:val="24"/>
      <w:lang w:eastAsia="zh-CN" w:bidi="hi-IN"/>
    </w:rPr>
  </w:style>
  <w:style w:type="character" w:customStyle="1" w:styleId="Ttulo5Char">
    <w:name w:val="Título 5 Char"/>
    <w:basedOn w:val="Fontepargpadro"/>
    <w:link w:val="Ttulo5"/>
    <w:rsid w:val="000B6153"/>
    <w:rPr>
      <w:rFonts w:ascii="Times, 'Times New Roman'" w:eastAsia="DejaVuSans, 'Times New Roman'" w:hAnsi="Times, 'Times New Roman'" w:cs="Times, 'Times New Roman'"/>
      <w:b/>
      <w:kern w:val="3"/>
      <w:sz w:val="24"/>
      <w:szCs w:val="24"/>
      <w:lang w:eastAsia="zh-CN" w:bidi="hi-IN"/>
    </w:rPr>
  </w:style>
  <w:style w:type="paragraph" w:customStyle="1" w:styleId="Standard">
    <w:name w:val="Standard"/>
    <w:rsid w:val="000B6153"/>
    <w:pPr>
      <w:widowControl w:val="0"/>
      <w:suppressAutoHyphens/>
      <w:autoSpaceDN w:val="0"/>
      <w:textAlignment w:val="baseline"/>
    </w:pPr>
    <w:rPr>
      <w:rFonts w:ascii="Liberation Serif" w:eastAsia="DejaVu Sans" w:hAnsi="Liberation Serif" w:cs="DejaVu Sans"/>
      <w:kern w:val="3"/>
      <w:sz w:val="24"/>
      <w:szCs w:val="24"/>
      <w:lang w:eastAsia="zh-CN" w:bidi="hi-IN"/>
    </w:rPr>
  </w:style>
  <w:style w:type="paragraph" w:customStyle="1" w:styleId="Corpodotexto">
    <w:name w:val="Corpo do texto"/>
    <w:basedOn w:val="Standard"/>
    <w:rsid w:val="000B6153"/>
    <w:pPr>
      <w:spacing w:line="240" w:lineRule="atLeast"/>
      <w:jc w:val="both"/>
    </w:pPr>
    <w:rPr>
      <w:rFonts w:ascii="Times, 'Times New Roman'" w:eastAsia="DejaVuSans, 'Times New Roman'" w:hAnsi="Times, 'Times New Roman'" w:cs="Times, 'Times New Roman'"/>
    </w:rPr>
  </w:style>
  <w:style w:type="paragraph" w:styleId="Corpodetexto3">
    <w:name w:val="Body Text 3"/>
    <w:basedOn w:val="Standard"/>
    <w:link w:val="Corpodetexto3Char"/>
    <w:rsid w:val="000B6153"/>
    <w:rPr>
      <w:rFonts w:ascii="Times, 'Times New Roman'" w:eastAsia="DejaVuSans, 'Times New Roman'" w:hAnsi="Times, 'Times New Roman'" w:cs="Times, 'Times New Roman'"/>
    </w:rPr>
  </w:style>
  <w:style w:type="character" w:customStyle="1" w:styleId="Corpodetexto3Char">
    <w:name w:val="Corpo de texto 3 Char"/>
    <w:basedOn w:val="Fontepargpadro"/>
    <w:link w:val="Corpodetexto3"/>
    <w:rsid w:val="000B6153"/>
    <w:rPr>
      <w:rFonts w:ascii="Times, 'Times New Roman'" w:eastAsia="DejaVuSans, 'Times New Roman'" w:hAnsi="Times, 'Times New Roman'" w:cs="Times, 'Times New Roman'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430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MODELO%20PAPEL%20TIMBRADO%20CAMARA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CCEBE-6E98-4AB1-B56E-EA788A59C8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PAPEL TIMBRADO CAMARA</Template>
  <TotalTime>77</TotalTime>
  <Pages>8</Pages>
  <Words>2526</Words>
  <Characters>13646</Characters>
  <Application>Microsoft Office Word</Application>
  <DocSecurity>0</DocSecurity>
  <Lines>113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</dc:creator>
  <cp:lastModifiedBy>Rosa</cp:lastModifiedBy>
  <cp:revision>12</cp:revision>
  <cp:lastPrinted>2016-06-02T15:11:00Z</cp:lastPrinted>
  <dcterms:created xsi:type="dcterms:W3CDTF">2017-06-23T12:35:00Z</dcterms:created>
  <dcterms:modified xsi:type="dcterms:W3CDTF">2017-06-23T13:51:00Z</dcterms:modified>
</cp:coreProperties>
</file>