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  <w:szCs w:val="24"/>
        </w:rPr>
      </w:pPr>
    </w:p>
    <w:p w:rsidR="001278B7" w:rsidRDefault="001278B7" w:rsidP="001278B7">
      <w:pPr>
        <w:pStyle w:val="Normal1"/>
        <w:jc w:val="center"/>
      </w:pPr>
    </w:p>
    <w:p w:rsidR="001278B7" w:rsidRDefault="001278B7" w:rsidP="001278B7">
      <w:pPr>
        <w:pStyle w:val="Normal1"/>
        <w:jc w:val="center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CONTRATO ADMINISTRATIVO N° </w:t>
      </w:r>
      <w:r w:rsidR="00CF5F85">
        <w:rPr>
          <w:rFonts w:ascii="Times New Roman" w:hAnsi="Times New Roman"/>
          <w:b/>
          <w:bCs/>
          <w:color w:val="000000"/>
          <w:sz w:val="28"/>
          <w:szCs w:val="28"/>
        </w:rPr>
        <w:t>05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/2017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</w:pPr>
    </w:p>
    <w:p w:rsidR="001278B7" w:rsidRDefault="001278B7" w:rsidP="001278B7">
      <w:pPr>
        <w:pStyle w:val="Normal1"/>
        <w:ind w:left="4536"/>
        <w:jc w:val="both"/>
      </w:pPr>
      <w:r>
        <w:rPr>
          <w:rFonts w:ascii="Times New Roman" w:hAnsi="Times New Roman"/>
        </w:rPr>
        <w:t xml:space="preserve">Contrato que entre si celebram a </w:t>
      </w:r>
      <w:r>
        <w:rPr>
          <w:rFonts w:ascii="Times New Roman" w:hAnsi="Times New Roman"/>
          <w:b/>
        </w:rPr>
        <w:t>Câmara Municipal de Cachoeiro de Itapemirim do Estado do Espírito Santo</w:t>
      </w:r>
      <w:r>
        <w:rPr>
          <w:rFonts w:ascii="Times New Roman" w:hAnsi="Times New Roman"/>
        </w:rPr>
        <w:t xml:space="preserve"> e a Pessoa Física </w:t>
      </w:r>
      <w:r w:rsidR="00D80470">
        <w:rPr>
          <w:rFonts w:ascii="Times New Roman" w:hAnsi="Times New Roman"/>
          <w:b/>
          <w:bCs/>
        </w:rPr>
        <w:t>ALBERTO EMERY BRANDÃO FILHO</w:t>
      </w:r>
      <w:r>
        <w:rPr>
          <w:rFonts w:ascii="Times New Roman" w:hAnsi="Times New Roman"/>
        </w:rPr>
        <w:t xml:space="preserve"> na qualidade de CONTRATANTE e CONTRATADA, respectivamente, para o fim expresso nas cláusulas que o integram.</w:t>
      </w:r>
    </w:p>
    <w:p w:rsidR="001278B7" w:rsidRDefault="001278B7" w:rsidP="001278B7">
      <w:pPr>
        <w:pStyle w:val="Normal1"/>
        <w:ind w:left="4536"/>
        <w:jc w:val="both"/>
      </w:pPr>
    </w:p>
    <w:p w:rsidR="001278B7" w:rsidRDefault="001278B7" w:rsidP="001278B7">
      <w:pPr>
        <w:pStyle w:val="Normal1"/>
        <w:spacing w:before="240"/>
        <w:ind w:firstLine="708"/>
        <w:jc w:val="both"/>
      </w:pPr>
      <w:r>
        <w:rPr>
          <w:rFonts w:ascii="Times New Roman" w:hAnsi="Times New Roman"/>
          <w:b/>
        </w:rPr>
        <w:t>A Câmara Municipal de Cachoeiro de Itapemirim do Estado do Espírito Santo</w:t>
      </w:r>
      <w:r>
        <w:rPr>
          <w:rFonts w:ascii="Times New Roman" w:hAnsi="Times New Roman"/>
        </w:rPr>
        <w:t xml:space="preserve">, com sede na Praça </w:t>
      </w:r>
      <w:proofErr w:type="spellStart"/>
      <w:r>
        <w:rPr>
          <w:rFonts w:ascii="Times New Roman" w:hAnsi="Times New Roman"/>
        </w:rPr>
        <w:t>Jeronymo</w:t>
      </w:r>
      <w:proofErr w:type="spellEnd"/>
      <w:r>
        <w:rPr>
          <w:rFonts w:ascii="Times New Roman" w:hAnsi="Times New Roman"/>
        </w:rPr>
        <w:t xml:space="preserve"> Monteiro, 70, Centro – Cachoeiro de Itapemirim - ES, inscrita no CNPJ-MF sob o nº 31.723.265/0001-41, neste ato representado por seu Presidente Sr. </w:t>
      </w:r>
      <w:r>
        <w:rPr>
          <w:rFonts w:ascii="Times New Roman" w:hAnsi="Times New Roman"/>
          <w:b/>
        </w:rPr>
        <w:t>Alexandre Bastos Rodrigues</w:t>
      </w:r>
      <w:r>
        <w:rPr>
          <w:rFonts w:ascii="Times New Roman" w:hAnsi="Times New Roman"/>
        </w:rPr>
        <w:t xml:space="preserve">, portador do CPF-MF nº 978.721.217-00 e RG nº 792.619 SPTC/ES, doravante denominado CONTRATANTE, adiante designada apenas como CÂMARA e, de outro lado, o Sr. </w:t>
      </w:r>
      <w:r w:rsidR="00D80470">
        <w:rPr>
          <w:rFonts w:ascii="Times New Roman" w:hAnsi="Times New Roman"/>
          <w:b/>
        </w:rPr>
        <w:t xml:space="preserve">Alberto </w:t>
      </w:r>
      <w:proofErr w:type="spellStart"/>
      <w:r w:rsidR="00D80470">
        <w:rPr>
          <w:rFonts w:ascii="Times New Roman" w:hAnsi="Times New Roman"/>
          <w:b/>
        </w:rPr>
        <w:t>Emery</w:t>
      </w:r>
      <w:proofErr w:type="spellEnd"/>
      <w:r w:rsidR="00D80470">
        <w:rPr>
          <w:rFonts w:ascii="Times New Roman" w:hAnsi="Times New Roman"/>
          <w:b/>
        </w:rPr>
        <w:t xml:space="preserve"> Brandão Filho</w:t>
      </w:r>
      <w:r>
        <w:rPr>
          <w:rFonts w:ascii="Times New Roman" w:hAnsi="Times New Roman"/>
        </w:rPr>
        <w:t xml:space="preserve">, pessoa física, inscrita no CPF sob o nº </w:t>
      </w:r>
      <w:r w:rsidR="00D80470">
        <w:rPr>
          <w:rFonts w:ascii="Times New Roman" w:hAnsi="Times New Roman"/>
        </w:rPr>
        <w:t>020.827.187-27 e</w:t>
      </w:r>
      <w:r>
        <w:rPr>
          <w:rFonts w:ascii="Times New Roman" w:hAnsi="Times New Roman"/>
        </w:rPr>
        <w:t xml:space="preserve"> PIS nº </w:t>
      </w:r>
      <w:r w:rsidR="00D80470">
        <w:rPr>
          <w:rFonts w:ascii="Times New Roman" w:hAnsi="Times New Roman"/>
        </w:rPr>
        <w:t>11429464601</w:t>
      </w:r>
      <w:r>
        <w:rPr>
          <w:rFonts w:ascii="Times New Roman" w:hAnsi="Times New Roman"/>
        </w:rPr>
        <w:t xml:space="preserve">, com sede na Av. </w:t>
      </w:r>
      <w:r w:rsidR="00D80470">
        <w:rPr>
          <w:rFonts w:ascii="Times New Roman" w:hAnsi="Times New Roman"/>
        </w:rPr>
        <w:t>Pinheiro Junior, nº 29</w:t>
      </w:r>
      <w:r>
        <w:rPr>
          <w:rFonts w:ascii="Times New Roman" w:hAnsi="Times New Roman"/>
        </w:rPr>
        <w:t>,</w:t>
      </w:r>
      <w:r w:rsidR="00D80470">
        <w:rPr>
          <w:rFonts w:ascii="Times New Roman" w:hAnsi="Times New Roman"/>
        </w:rPr>
        <w:t xml:space="preserve"> </w:t>
      </w:r>
      <w:proofErr w:type="spellStart"/>
      <w:r w:rsidR="00D80470">
        <w:rPr>
          <w:rFonts w:ascii="Times New Roman" w:hAnsi="Times New Roman"/>
        </w:rPr>
        <w:t>Ibitiquara</w:t>
      </w:r>
      <w:proofErr w:type="spellEnd"/>
      <w:r w:rsidR="00D80470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Cachoeiro de Itapemirim-ES, doravante denominado CONTRATADA, resolvem firmar o presente contrato de Serviço de Locação de Garagem para o carro oficial desta Casa de Leis, </w:t>
      </w:r>
      <w:r>
        <w:rPr>
          <w:rFonts w:ascii="Times New Roman" w:hAnsi="Times New Roman"/>
          <w:b/>
          <w:bCs/>
        </w:rPr>
        <w:t>Processo nº 53043/2017</w:t>
      </w:r>
      <w:r>
        <w:rPr>
          <w:rFonts w:ascii="Times New Roman" w:hAnsi="Times New Roman"/>
        </w:rPr>
        <w:t>, tudo de acordo com a Lei Federal n° 8.666/93 e alterações, que se regerá mediante as Cláusulas e condições que subseguem:</w:t>
      </w:r>
    </w:p>
    <w:p w:rsidR="001278B7" w:rsidRDefault="001278B7" w:rsidP="001278B7">
      <w:pPr>
        <w:pStyle w:val="Ttulo4"/>
        <w:tabs>
          <w:tab w:val="left" w:pos="1728"/>
        </w:tabs>
        <w:spacing w:before="240"/>
      </w:pPr>
      <w:r>
        <w:rPr>
          <w:rFonts w:ascii="Times New Roman" w:hAnsi="Times New Roman"/>
        </w:rPr>
        <w:t>CLÁUSULA PRIMEIRA – Do Objeto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100" w:lineRule="atLeast"/>
      </w:pPr>
      <w:r>
        <w:rPr>
          <w:rFonts w:ascii="Times New Roman" w:hAnsi="Times New Roman"/>
          <w:b/>
        </w:rPr>
        <w:t xml:space="preserve">1.1 </w:t>
      </w:r>
      <w:r>
        <w:rPr>
          <w:rFonts w:ascii="Times New Roman" w:hAnsi="Times New Roman"/>
        </w:rPr>
        <w:t>– Constitui objeto do presente contrato o serviço de Locação de Garagem para o carro oficial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desta Casa de Leis, situada no endereço supracitado.</w:t>
      </w:r>
    </w:p>
    <w:p w:rsidR="001278B7" w:rsidRDefault="001278B7" w:rsidP="001278B7">
      <w:pPr>
        <w:pStyle w:val="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100" w:lineRule="atLeast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SEGUNDA – Dotação Orçamentária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 xml:space="preserve">2.1 - </w:t>
      </w:r>
      <w:r>
        <w:rPr>
          <w:rFonts w:ascii="Times New Roman" w:hAnsi="Times New Roman"/>
          <w:bCs/>
          <w:color w:val="000000"/>
        </w:rPr>
        <w:t xml:space="preserve">As despesas decorrentes do presente contrato correrão por conta da dotação: </w:t>
      </w:r>
      <w:r>
        <w:rPr>
          <w:rFonts w:ascii="Times New Roman" w:hAnsi="Times New Roman"/>
          <w:b/>
          <w:bCs/>
          <w:color w:val="000000"/>
        </w:rPr>
        <w:t>3.3.90.36.15 –LOCAÇÃO DE IMÓVEL.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TERCEIRA – Valor do Contrato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 xml:space="preserve">3.1 – O valor global do presente contrato é de R$ </w:t>
      </w:r>
      <w:r w:rsidR="008144AD">
        <w:rPr>
          <w:rFonts w:ascii="Times New Roman" w:hAnsi="Times New Roman"/>
        </w:rPr>
        <w:t>1.364,00 (um mil, trezentos e sessenta e quatro reais</w:t>
      </w:r>
      <w:r>
        <w:rPr>
          <w:rFonts w:ascii="Times New Roman" w:hAnsi="Times New Roman"/>
        </w:rPr>
        <w:t>),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 xml:space="preserve">CLÁUSULA QUARTA – Prazos 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4.1 – O prazo para assinatura do Contrato é de 02 (dois) dias úteis, contados a partir da data da convocação para esse fim.</w:t>
      </w:r>
    </w:p>
    <w:p w:rsidR="001278B7" w:rsidRDefault="001278B7" w:rsidP="001278B7">
      <w:pPr>
        <w:pStyle w:val="Normal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 – O prazo de duração do Contrato terá início no dia da assinatura deste e terá duração até o dia 31 de dezembro de 2017, podendo ser prorrogado conforme art. 57 da Lei 8.666/93.</w:t>
      </w: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QUINTA – Obrigações da Contratante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5.1 – Emitir a Nota de Empenho.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5.2 – Fornecer à CONTRATADA, junto com cópia da Nota de Empenho, todos os elementos que são indispensáveis ao fornecimento do serviço.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5.3 – Atestar a eficaz prestação do serviço, observando as condições estabelecidas neste Contrato.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5.4 – Designar, previamente, servidor responsável pelo acompanhamento e fiscalização deste Contrato.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5.5 – Efetuar o pagamento à CONTRATADA, nos termos estabelecidos na Cláusula Oitava deste Contrato.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SEXTA – Das obrigações da Contratada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6.1 – A CONTRATADA prestará a CONTRATANTE, o serviço de locação de garagem para o carro oficial da Câmara Municipal.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6.2 – O compromisso assumido pela CONTRATADA disponibilizar uma vaga de garagem coberta, com portão com tranca de segurança, livre acesso para o motorista em qualquer dia e horário.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 – O compromisso de contato se cumprirá quando: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6.3.1 – Aceitar, nas mesmas condições contratuais, os acréscimos e supressões que se fizerem necessários nos serviços a serem prestados, até o limite estabelecido na legislação em vigor.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6.3.2 – Responsabilizar-se pelo integral fornecimento dos serviços, inclusive no que se referir a observância da legislação em vigor.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6.3.3 – Responsabilizar-se pelos encargos trabalhistas, previdenciários, fiscais, comerciais e demais ônus necessários à execução do Contrato.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6.3.4 – Responsabilizar-se civil e penalmente pelos danos causados diretamente ao CONTRATANTE ou a terceiros, decorrentes de sua culpa ou dolo na execução do Contrato, não incluindo esta responsabilidade à fiscalização.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6.3.5 – Manter durante toda a execução do Contrato, em compatibilidade com as obrigações por ela assumidas, todas as condições de habilitação e qualificação.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6.3.6 – Permitir e facilitar a fiscalização do Contrato, em qualquer dia e hora, devendo prestar todos os informes e esclarecimentos solicitados.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6.3.7 – Efetuar o pagamento de seus empregados nos prazos legais, independente do recebimento da fatura.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6.3.8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6.12 – A CONTRATADA deverá registrar as ocorrências havidas durante a execução do presente Contrato, de tudo dando ciência à CONTRATANTE, respondendo integralmente por sua omissão.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6.13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1278B7" w:rsidRDefault="001278B7" w:rsidP="001278B7">
      <w:pPr>
        <w:pStyle w:val="Normal1"/>
        <w:jc w:val="both"/>
        <w:rPr>
          <w:rFonts w:ascii="Times New Roman" w:hAnsi="Times New Roman"/>
        </w:rPr>
      </w:pP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SÉTIMA – Fiscalização</w:t>
      </w:r>
    </w:p>
    <w:p w:rsidR="001278B7" w:rsidRDefault="001278B7" w:rsidP="001278B7">
      <w:pPr>
        <w:pStyle w:val="Normal1"/>
        <w:jc w:val="both"/>
      </w:pPr>
    </w:p>
    <w:p w:rsidR="008144AD" w:rsidRDefault="001278B7" w:rsidP="001278B7">
      <w:pPr>
        <w:pStyle w:val="Normal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 – O acompanhamento e fiscalização para o fiel cumprimento e execução deste Contrato </w:t>
      </w:r>
      <w:r w:rsidR="00D6472D">
        <w:rPr>
          <w:rFonts w:ascii="Times New Roman" w:hAnsi="Times New Roman"/>
        </w:rPr>
        <w:t>será</w:t>
      </w:r>
      <w:r>
        <w:rPr>
          <w:rFonts w:ascii="Times New Roman" w:hAnsi="Times New Roman"/>
        </w:rPr>
        <w:t xml:space="preserve"> realizado por servidor previamente indicado pela Presidência e nomeado por Portaria, a quem caberá a responsabilidade de </w:t>
      </w:r>
    </w:p>
    <w:p w:rsidR="008144AD" w:rsidRDefault="008144AD" w:rsidP="001278B7">
      <w:pPr>
        <w:pStyle w:val="Normal1"/>
        <w:jc w:val="both"/>
        <w:rPr>
          <w:rFonts w:ascii="Times New Roman" w:hAnsi="Times New Roman"/>
        </w:rPr>
      </w:pPr>
    </w:p>
    <w:p w:rsidR="008144AD" w:rsidRDefault="008144AD" w:rsidP="001278B7">
      <w:pPr>
        <w:pStyle w:val="Normal1"/>
        <w:jc w:val="both"/>
        <w:rPr>
          <w:rFonts w:ascii="Times New Roman" w:hAnsi="Times New Roman"/>
        </w:rPr>
      </w:pPr>
    </w:p>
    <w:p w:rsidR="008144AD" w:rsidRDefault="008144AD" w:rsidP="001278B7">
      <w:pPr>
        <w:pStyle w:val="Normal1"/>
        <w:jc w:val="both"/>
        <w:rPr>
          <w:rFonts w:ascii="Times New Roman" w:hAnsi="Times New Roman"/>
        </w:rPr>
      </w:pPr>
    </w:p>
    <w:p w:rsidR="001278B7" w:rsidRDefault="001278B7" w:rsidP="001278B7">
      <w:pPr>
        <w:pStyle w:val="Normal1"/>
        <w:jc w:val="both"/>
      </w:pPr>
      <w:proofErr w:type="gramStart"/>
      <w:r>
        <w:rPr>
          <w:rFonts w:ascii="Times New Roman" w:hAnsi="Times New Roman"/>
        </w:rPr>
        <w:t>fazer</w:t>
      </w:r>
      <w:proofErr w:type="gramEnd"/>
      <w:r>
        <w:rPr>
          <w:rFonts w:ascii="Times New Roman" w:hAnsi="Times New Roman"/>
        </w:rPr>
        <w:t xml:space="preserve"> cumprir, rigorosamente, os prazos, condições e disposições deste Contrato, bem como comunicar às autoridades competentes qualquer eventualidade que gere a necessidade de medidas de ordem legal e/ou administrativa.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7.2 – A atuação da Fiscalização em nada restringe a responsabilidade única e integral da CONTRATADA, no que concerne aos serviços fornecidos, à execução do Contrato e as implicações próximas ou remotas, perante o CONTRATANTE ou terceiros, do mesmo modo que a ocorrência de eventuais irregularidades na execução do Contrato não implica em corresponsabilidade do CONTRATANTE.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7.3 – A CONTRATADA deve permitir e oferecer condições para a mais completa fiscalização do CONTRATANTE, fornecendo informações e propiciando o acesso às documentações referentes ao objeto contratado, bem como atendendo as observações e exigências apresentadas pela fiscalização.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OITAVA – Pagamento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8.1 – A CONTRATANTE efetuará o pagamento à CONTRATADA em até 5 dias contados da apresentação da Nota Fiscal correspondente, devidamente aceita e atestada pelo Fiscal do Contrato, vedada à antecipação de pagamento, para cada faturamento.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8.2 – A Nota Fiscal deverá ser apresentada após a expedição do Termo de Recebimento Definitivo pelo setor requisitante.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8.3 – Ocorrendo erros na apresentação do(s) documento(s) fiscal(</w:t>
      </w:r>
      <w:proofErr w:type="spellStart"/>
      <w:r>
        <w:rPr>
          <w:rFonts w:ascii="Times New Roman" w:hAnsi="Times New Roman"/>
        </w:rPr>
        <w:t>is</w:t>
      </w:r>
      <w:proofErr w:type="spellEnd"/>
      <w:r>
        <w:rPr>
          <w:rFonts w:ascii="Times New Roman" w:hAnsi="Times New Roman"/>
        </w:rPr>
        <w:t>), o(s) mesmo(s) será(</w:t>
      </w:r>
      <w:proofErr w:type="spellStart"/>
      <w:r>
        <w:rPr>
          <w:rFonts w:ascii="Times New Roman" w:hAnsi="Times New Roman"/>
        </w:rPr>
        <w:t>ão</w:t>
      </w:r>
      <w:proofErr w:type="spellEnd"/>
      <w:r>
        <w:rPr>
          <w:rFonts w:ascii="Times New Roman" w:hAnsi="Times New Roman"/>
        </w:rPr>
        <w:t>) devolvido(s) à CONTRATADA para correção, ficando estabelecido que o prazo para pagamento será contado a partir da data de apresentação da nova fatura, devidamente corrigida.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8.4 – A CONTRATANTE poderá deduzir do pagamento importâncias que a qualquer título lhe forem devidos pela CONTRATADA, em decorrência de inadimplemento contratual ou outras de responsabilidade da CONTRATADA.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8.5 – Os preços poderão ser reajustados de acordo com o art. 65 da Lei 8.666/93.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8.6 – O pagamento somente será efetuado mediante: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a) Prova de regularidade com a Fazenda Federal, Estadual (do domicílio ou sede da CONTRATADA) e Municipal (onde for sediada a empresa e a do Município de Cachoeiro de Itapemirim, quando a sede não for deste Município), através de certidões expedidas pelos órgãos competentes, que estejam dentro do prazo de validade expresso na própria certidão;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b) Prova de situação regular perante o Fundo de Garantia por Tempo de Serviço – FGTS, através da apresentação do CRF – Certificado de Regularidade do FGTS;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c) Prova de situação regular perante o Instituto Nacional da Seguridade Social – INSS, através da apresentação da CND – Certidão Negativa de Débitos.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8.7 – O pagamento será efetivado mediante depósito em conta corrente, em qualquer agência da rede bancária, indicada pela CONTRATADA.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8.8 – De acordo com a Portaria Municipal n°465/05, Artigo 1o, §§ 1o e 2°, o CNPJ ou CPF constante do respectivo processo e o CNPJ ou CPF da conta bancária deverão ser coincidentes. Não serão efetuados créditos em contas: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a) de empresas associadas;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b) de matriz para filial;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c) de filial para matriz;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d) de sócio;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e) de representante;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f) de procurador, sob qualquer condição.</w:t>
      </w:r>
    </w:p>
    <w:p w:rsidR="001278B7" w:rsidRDefault="001278B7" w:rsidP="001278B7">
      <w:pPr>
        <w:pStyle w:val="Normal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8.9 – É vedada a antecipação de quaisquer pagamentos sem o cumprimento das condições estabelecidas neste Contrato.</w:t>
      </w:r>
    </w:p>
    <w:p w:rsidR="00C47F46" w:rsidRDefault="00C47F46" w:rsidP="001278B7">
      <w:pPr>
        <w:pStyle w:val="Normal1"/>
        <w:jc w:val="both"/>
        <w:rPr>
          <w:rFonts w:ascii="Times New Roman" w:hAnsi="Times New Roman"/>
        </w:rPr>
      </w:pPr>
    </w:p>
    <w:p w:rsidR="00C47F46" w:rsidRDefault="00C47F46" w:rsidP="001278B7">
      <w:pPr>
        <w:pStyle w:val="Normal1"/>
        <w:jc w:val="both"/>
        <w:rPr>
          <w:rFonts w:ascii="Times New Roman" w:hAnsi="Times New Roman"/>
        </w:rPr>
      </w:pPr>
    </w:p>
    <w:p w:rsidR="00C47F46" w:rsidRDefault="00C47F46" w:rsidP="001278B7">
      <w:pPr>
        <w:pStyle w:val="Normal1"/>
        <w:jc w:val="both"/>
      </w:pPr>
    </w:p>
    <w:p w:rsidR="00D6472D" w:rsidRDefault="001278B7" w:rsidP="001278B7">
      <w:pPr>
        <w:pStyle w:val="Normal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8.10 – Nenhum pagamento será efetuado a CONTRATADA enquanto pendente de liquidação qualquer obrigação </w:t>
      </w:r>
    </w:p>
    <w:p w:rsidR="001278B7" w:rsidRDefault="001278B7" w:rsidP="001278B7">
      <w:pPr>
        <w:pStyle w:val="Normal1"/>
        <w:jc w:val="both"/>
      </w:pPr>
      <w:proofErr w:type="gramStart"/>
      <w:r>
        <w:rPr>
          <w:rFonts w:ascii="Times New Roman" w:hAnsi="Times New Roman"/>
        </w:rPr>
        <w:t>financeira</w:t>
      </w:r>
      <w:proofErr w:type="gramEnd"/>
      <w:r>
        <w:rPr>
          <w:rFonts w:ascii="Times New Roman" w:hAnsi="Times New Roman"/>
        </w:rPr>
        <w:t xml:space="preserve"> que lhe for imposta em virtude de penalidade ou inadimplemento contratual.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8.11 – A CONTRATADA arcará com todos os custos referentes à mão-de-obra direta e/ou indireta, acrescidos de todos os encargos sociais e obrigações de ordem trabalhista, recursos materiais, transporte, seguros de qualquer natureza, perdas eventuais, despesas administrativas, tributos e demais encargos necessários a prestação dos serviços objeto deste Contrato.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NONA – Penalidades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9.1 – A CONTRATADA deverá observar rigorosamente as condições estabelecidas para a realização do objeto contratado, sujeitando-se às penalidades constantes na Lei 8.666/93 e suas alterações.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9.2 – Na hipótese da CONTRATADA deixar de cumprir as obrigações estabelecidas por este Contrato, poderão ser aplicadas as seguintes penalidades: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a) Advertência;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b) Multa de 0,3% (três décimos por cento) por dia de atraso;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c) Multa de 10% (dez por cento) pelo descumprimento do Contrato;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d) Suspensão para contratar com a Administração;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e) Declaração de inidoneidade para contratar com a Administração Pública Municipal.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9.3 – As multas previstas nas alíneas “b” e “c” do item acima serão descontadas de imediato no pagamento devido ou cobradas judicialmente, se for o caso.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9.4 – Antes da aplicação de qualquer das penalidades, a CONTRATADA será advertida, devendo apresentar defesa em 05 (cinco) dias úteis.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9.5 – A CONTRATADA, durante a execução do Contrato, somente poderá receber 03 (três) 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9.6 – As advertências, quando seguidas de justificativa aceita pela CONTRATANTE, não serão computadas para o fim previsto no item 9.5.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9.7 – As advertências, quando não seguidas de justificativa aceita pela CONTRATANTE, darão ensejo à aplicação das penalidades das letras “b” a “e” do item 9.2.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9.8 – As multas previstas nas letras “b” e “c” poderão ser aplicadas em conjunto e cumuladas com uma das penalidades previstas nas letras “d” e “e”, todas do item 9.2.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 xml:space="preserve">9.9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>
        <w:rPr>
          <w:rFonts w:ascii="Times New Roman" w:hAnsi="Times New Roman"/>
        </w:rPr>
        <w:t>pré</w:t>
      </w:r>
      <w:proofErr w:type="spellEnd"/>
      <w:r>
        <w:rPr>
          <w:rFonts w:ascii="Times New Roman" w:hAnsi="Times New Roman"/>
        </w:rPr>
        <w:t xml:space="preserve"> falado limite, rescindir o Contrato em razão do atraso.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9.10 – A CONTRATADA poderá considerar outros fatos, que não o simples atraso na execução do serviço, para entender rescindido o Contrato.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9.11 – As multas serão calculadas pelo valor total do Contrato.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 xml:space="preserve">9.12 – Se o descumprimento do Contrato gerar </w:t>
      </w:r>
      <w:r w:rsidR="00D6472D">
        <w:rPr>
          <w:rFonts w:ascii="Times New Roman" w:hAnsi="Times New Roman"/>
        </w:rPr>
        <w:t>consequências</w:t>
      </w:r>
      <w:r>
        <w:rPr>
          <w:rFonts w:ascii="Times New Roman" w:hAnsi="Times New Roman"/>
        </w:rPr>
        <w:t xml:space="preserve"> graves para a CONTRATANTE, poderá esta, além de rescindir o Contrato, aplicar uma das penalidades previstas na letra “d” ou “e” do item 9.2.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9.13 – Se os danos puderem atingir a Administração Pública Municipal como um todo, será aplicada pena de Declaração de Inidoneidade.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9.14 – A dosagem da pena e a dimensão do dano serão identificadas pelo Fiscal do Contrato e informados ao Setor Financeiro da Câmara Municipal.</w:t>
      </w:r>
    </w:p>
    <w:p w:rsidR="001278B7" w:rsidRDefault="001278B7" w:rsidP="001278B7">
      <w:pPr>
        <w:pStyle w:val="Normal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9.15 – Quando declarada a Inidoneidade da CONTRATADA, o setor responsável submeterá sua decisão ao Procurador Legislativo Geral, a fim de que, se confirmada, tenha efeito perante a Administração Pública.</w:t>
      </w: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9.16 – A penalidade de suspensão para contratar com a Administração Pública pelo prazo máximo de 02 (dois) anos, poderá ser aplicada caso haja a confirmação de desclassificação da Declaração de Inidoneidade.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9.17 – Poderão ser declaradas inidôneas ou receberem a pena de suspensão as empresas ou profissionais que, em razão dos contratos regidos pela Lei n° 8.666/93: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a) Tenham sofrido condenação definitiva por praticarem, por meios dolosos, fraude fiscal no recolhimento de quaisquer tributos;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b) Tenham praticado atos ilícitos visando frustrar os objetivos de licitação;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c) Demonstrarem não possuir idoneidade para contratar com a Administração em virtude da prática e de atos ilícitos.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DÉCIMA – Alterações Contratuais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10.1 - O Contrato poderá ser alterado, de acordo com o disposto no artigo 65 da Lei 8.666/93.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DÉCIMA PRIMEIRA – Rescisão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11.1 – A rescisão do contrato poderá ser determinada por ato unilateral e escrito da Administração Municipal, nos casos previstos no artigo 78 a 80 da Lei 8.666/93.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11.2 – A inexecução total ou parcial do contrato enseja sua rescisão, com as consequências contratuais e as previstas em lei ou regulamento.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DÉCIMA SEGUNDA – Das disposições gerais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 xml:space="preserve">12.1 - Para os casos omissos será aplicada a legislação que couber, obedecida as disposições previstas na Lei n° 8.666/93 e suas alterações. </w:t>
      </w: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12.2 – Este contrato está regido pela forma de dispensa de Licitação, conforme preceitua o art. 24, Inc. II, da Lei 8.666/93.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  <w:b/>
          <w:bCs/>
        </w:rPr>
        <w:t>CLÁUSULA DÉCIMA TERCEIRA – Do Foro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13.1 - Para dirimir as questões oriundas deste Contrato, fica eleito o Foro de Cachoeiro de Itapemirim – ES, Vara dos Feitos da Fazenda Pública Municipal.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  <w:r>
        <w:rPr>
          <w:rFonts w:ascii="Times New Roman" w:hAnsi="Times New Roman"/>
        </w:rPr>
        <w:t>E por estarem de pleno e comum acordo, assinam o presente instrumento contratual, em três vias de igual teor e forma, para um só efeito legal, na presença das testemunhas abaixo.</w:t>
      </w: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Cachoeiro de Itapemirim/ES, </w:t>
      </w:r>
      <w:r w:rsidR="00677B7C">
        <w:rPr>
          <w:rFonts w:ascii="Times New Roman" w:hAnsi="Times New Roman"/>
        </w:rPr>
        <w:t>22</w:t>
      </w:r>
      <w:r>
        <w:rPr>
          <w:rFonts w:ascii="Times New Roman" w:hAnsi="Times New Roman"/>
        </w:rPr>
        <w:t xml:space="preserve"> de </w:t>
      </w:r>
      <w:r w:rsidR="00677B7C">
        <w:rPr>
          <w:rFonts w:ascii="Times New Roman" w:hAnsi="Times New Roman"/>
        </w:rPr>
        <w:t>Maio</w:t>
      </w:r>
      <w:bookmarkStart w:id="0" w:name="_GoBack"/>
      <w:bookmarkEnd w:id="0"/>
      <w:r>
        <w:rPr>
          <w:rFonts w:ascii="Times New Roman" w:hAnsi="Times New Roman"/>
        </w:rPr>
        <w:t xml:space="preserve"> de 2017.</w:t>
      </w: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  <w:rPr>
          <w:rFonts w:ascii="Times New Roman" w:hAnsi="Times New Roman"/>
        </w:rPr>
      </w:pPr>
    </w:p>
    <w:p w:rsidR="00D6472D" w:rsidRDefault="00D6472D" w:rsidP="001278B7">
      <w:pPr>
        <w:pStyle w:val="Normal1"/>
        <w:jc w:val="both"/>
      </w:pPr>
    </w:p>
    <w:p w:rsidR="001278B7" w:rsidRDefault="001278B7" w:rsidP="001278B7">
      <w:pPr>
        <w:pStyle w:val="Normal1"/>
        <w:jc w:val="both"/>
      </w:pPr>
    </w:p>
    <w:p w:rsidR="001278B7" w:rsidRDefault="001278B7" w:rsidP="001278B7">
      <w:pPr>
        <w:pStyle w:val="Normal1"/>
        <w:ind w:right="90"/>
        <w:jc w:val="center"/>
      </w:pPr>
    </w:p>
    <w:p w:rsidR="001278B7" w:rsidRDefault="001278B7" w:rsidP="001278B7">
      <w:pPr>
        <w:pStyle w:val="Normal1"/>
        <w:ind w:right="90"/>
        <w:jc w:val="center"/>
      </w:pPr>
    </w:p>
    <w:p w:rsidR="001278B7" w:rsidRDefault="001278B7" w:rsidP="001278B7">
      <w:pPr>
        <w:pStyle w:val="Normal1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1278B7" w:rsidRDefault="001278B7" w:rsidP="001278B7">
      <w:pPr>
        <w:pStyle w:val="Normal1"/>
        <w:ind w:right="90"/>
        <w:jc w:val="center"/>
      </w:pPr>
      <w:r>
        <w:rPr>
          <w:rFonts w:ascii="Times New Roman" w:hAnsi="Times New Roman"/>
          <w:b/>
          <w:bCs/>
        </w:rPr>
        <w:t>CÂMARA MUNICIPAL DE CACHOEIRO DE ITAPEMIRIM</w:t>
      </w:r>
    </w:p>
    <w:p w:rsidR="001278B7" w:rsidRDefault="001278B7" w:rsidP="001278B7">
      <w:pPr>
        <w:pStyle w:val="Normal1"/>
        <w:ind w:right="9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ALEXANDRE BASTOS RODRIGUES</w:t>
      </w:r>
    </w:p>
    <w:p w:rsidR="00D6472D" w:rsidRDefault="00D6472D" w:rsidP="001278B7">
      <w:pPr>
        <w:pStyle w:val="Normal1"/>
        <w:ind w:right="90"/>
        <w:jc w:val="center"/>
        <w:rPr>
          <w:rFonts w:ascii="Times New Roman" w:hAnsi="Times New Roman"/>
          <w:b/>
          <w:bCs/>
        </w:rPr>
      </w:pPr>
    </w:p>
    <w:p w:rsidR="00D6472D" w:rsidRDefault="00D6472D" w:rsidP="001278B7">
      <w:pPr>
        <w:pStyle w:val="Normal1"/>
        <w:ind w:right="90"/>
        <w:jc w:val="center"/>
        <w:rPr>
          <w:rFonts w:ascii="Times New Roman" w:hAnsi="Times New Roman"/>
          <w:b/>
          <w:bCs/>
        </w:rPr>
      </w:pPr>
    </w:p>
    <w:p w:rsidR="00D6472D" w:rsidRDefault="00D6472D" w:rsidP="001278B7">
      <w:pPr>
        <w:pStyle w:val="Normal1"/>
        <w:ind w:right="90"/>
        <w:jc w:val="center"/>
        <w:rPr>
          <w:rFonts w:ascii="Times New Roman" w:hAnsi="Times New Roman"/>
          <w:b/>
          <w:bCs/>
        </w:rPr>
      </w:pPr>
    </w:p>
    <w:p w:rsidR="00D6472D" w:rsidRDefault="00D6472D" w:rsidP="001278B7">
      <w:pPr>
        <w:pStyle w:val="Normal1"/>
        <w:ind w:right="90"/>
        <w:jc w:val="center"/>
      </w:pPr>
    </w:p>
    <w:p w:rsidR="001278B7" w:rsidRDefault="001278B7" w:rsidP="001278B7">
      <w:pPr>
        <w:pStyle w:val="Normal1"/>
        <w:ind w:right="90"/>
        <w:jc w:val="center"/>
      </w:pPr>
      <w:r>
        <w:rPr>
          <w:rFonts w:ascii="Times New Roman" w:hAnsi="Times New Roman"/>
          <w:b/>
          <w:bCs/>
        </w:rPr>
        <w:t>CONTRATANTE</w:t>
      </w:r>
    </w:p>
    <w:p w:rsidR="001278B7" w:rsidRDefault="001278B7" w:rsidP="001278B7">
      <w:pPr>
        <w:pStyle w:val="Normal1"/>
        <w:ind w:right="90"/>
        <w:jc w:val="center"/>
      </w:pPr>
    </w:p>
    <w:p w:rsidR="001278B7" w:rsidRDefault="001278B7" w:rsidP="001278B7">
      <w:pPr>
        <w:pStyle w:val="Normal1"/>
        <w:ind w:right="90"/>
        <w:jc w:val="both"/>
      </w:pPr>
    </w:p>
    <w:p w:rsidR="001278B7" w:rsidRDefault="001278B7" w:rsidP="001278B7">
      <w:pPr>
        <w:pStyle w:val="Normal1"/>
        <w:ind w:right="90"/>
        <w:jc w:val="center"/>
      </w:pPr>
      <w:r>
        <w:rPr>
          <w:rFonts w:ascii="Times New Roman" w:hAnsi="Times New Roman"/>
          <w:b/>
          <w:bCs/>
        </w:rPr>
        <w:t>_______________________________________________</w:t>
      </w:r>
    </w:p>
    <w:p w:rsidR="001278B7" w:rsidRDefault="001278B7" w:rsidP="001278B7">
      <w:pPr>
        <w:pStyle w:val="Normal1"/>
        <w:ind w:right="90"/>
      </w:pPr>
    </w:p>
    <w:p w:rsidR="001278B7" w:rsidRDefault="001278B7" w:rsidP="001278B7">
      <w:pPr>
        <w:pStyle w:val="Normal1"/>
        <w:ind w:right="90"/>
        <w:jc w:val="center"/>
      </w:pPr>
      <w:r>
        <w:rPr>
          <w:rFonts w:ascii="Times New Roman" w:hAnsi="Times New Roman"/>
          <w:b/>
          <w:bCs/>
        </w:rPr>
        <w:t>CONTRATADA</w:t>
      </w:r>
    </w:p>
    <w:p w:rsidR="001278B7" w:rsidRDefault="001278B7" w:rsidP="001278B7">
      <w:pPr>
        <w:pStyle w:val="Normal1"/>
        <w:ind w:right="90"/>
        <w:jc w:val="center"/>
      </w:pPr>
    </w:p>
    <w:p w:rsidR="001278B7" w:rsidRDefault="001278B7" w:rsidP="001278B7">
      <w:pPr>
        <w:pStyle w:val="Normal1"/>
        <w:ind w:right="90"/>
        <w:jc w:val="center"/>
      </w:pPr>
    </w:p>
    <w:p w:rsidR="001278B7" w:rsidRDefault="001278B7" w:rsidP="001278B7">
      <w:pPr>
        <w:pStyle w:val="Normal1"/>
        <w:ind w:right="90"/>
        <w:jc w:val="center"/>
      </w:pPr>
    </w:p>
    <w:p w:rsidR="00DB382A" w:rsidRPr="001E31B4" w:rsidRDefault="00DB382A" w:rsidP="00DB382A">
      <w:pPr>
        <w:ind w:firstLine="708"/>
        <w:jc w:val="center"/>
        <w:rPr>
          <w:rFonts w:ascii="Verdana" w:hAnsi="Verdana"/>
          <w:szCs w:val="24"/>
        </w:rPr>
      </w:pPr>
    </w:p>
    <w:sectPr w:rsidR="00DB382A" w:rsidRPr="001E31B4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835" w:rsidRDefault="00497835" w:rsidP="00641E62">
      <w:pPr>
        <w:spacing w:after="0" w:line="240" w:lineRule="auto"/>
      </w:pPr>
      <w:r>
        <w:separator/>
      </w:r>
    </w:p>
  </w:endnote>
  <w:endnote w:type="continuationSeparator" w:id="0">
    <w:p w:rsidR="00497835" w:rsidRDefault="00497835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altName w:val="Times New Roman"/>
    <w:panose1 w:val="02020603050405020304"/>
    <w:charset w:val="00"/>
    <w:family w:val="roman"/>
    <w:pitch w:val="variable"/>
  </w:font>
  <w:font w:name="DejaVu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6F6388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FD4784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3F7DAA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D6472D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Jerônymo</w:t>
    </w:r>
    <w:proofErr w:type="spellEnd"/>
    <w:r>
      <w:rPr>
        <w:sz w:val="24"/>
      </w:rPr>
      <w:t xml:space="preserve"> Monteiro, 70 – Centro – CEP: 29302-17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835" w:rsidRDefault="00497835" w:rsidP="00641E62">
      <w:pPr>
        <w:spacing w:after="0" w:line="240" w:lineRule="auto"/>
      </w:pPr>
      <w:r>
        <w:separator/>
      </w:r>
    </w:p>
  </w:footnote>
  <w:footnote w:type="continuationSeparator" w:id="0">
    <w:p w:rsidR="00497835" w:rsidRDefault="00497835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6F6388" w:rsidRDefault="006F6388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 w:rsidRPr="006F6388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6F6388">
      <w:rPr>
        <w:rFonts w:ascii="Arial" w:hAnsi="Arial" w:cs="Arial"/>
        <w:sz w:val="30"/>
        <w:szCs w:val="30"/>
      </w:rPr>
      <w:t>CÂMARA MUNICIPAL DE CACHOEIRO DE ITAPEMIRIM</w:t>
    </w:r>
  </w:p>
  <w:p w:rsidR="00641E62" w:rsidRPr="006F6388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6F6388">
      <w:rPr>
        <w:rFonts w:ascii="Arial" w:hAnsi="Arial" w:cs="Arial"/>
        <w:sz w:val="30"/>
        <w:szCs w:val="30"/>
      </w:rPr>
      <w:t xml:space="preserve">                       </w:t>
    </w:r>
    <w:r w:rsidR="002221C3" w:rsidRPr="006F6388">
      <w:rPr>
        <w:rFonts w:ascii="Arial" w:hAnsi="Arial" w:cs="Arial"/>
        <w:sz w:val="30"/>
        <w:szCs w:val="30"/>
      </w:rPr>
      <w:t xml:space="preserve"> </w:t>
    </w:r>
    <w:r w:rsidR="00641E62" w:rsidRPr="006F6388">
      <w:rPr>
        <w:rFonts w:ascii="Arial" w:hAnsi="Arial" w:cs="Arial"/>
        <w:sz w:val="30"/>
        <w:szCs w:val="30"/>
      </w:rPr>
      <w:t>ES</w:t>
    </w:r>
    <w:r w:rsidR="00970BA8" w:rsidRPr="006F6388">
      <w:rPr>
        <w:rFonts w:ascii="Arial" w:hAnsi="Arial" w:cs="Arial"/>
        <w:sz w:val="30"/>
        <w:szCs w:val="30"/>
      </w:rPr>
      <w:t>TADO DO ESPÍRITO SANTO</w:t>
    </w:r>
  </w:p>
  <w:p w:rsidR="00641E62" w:rsidRPr="00970BA8" w:rsidRDefault="006F6388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4CD69B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3614B0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388"/>
    <w:rsid w:val="000149DA"/>
    <w:rsid w:val="000F6F90"/>
    <w:rsid w:val="0010543C"/>
    <w:rsid w:val="001278B7"/>
    <w:rsid w:val="00162ABC"/>
    <w:rsid w:val="00164046"/>
    <w:rsid w:val="00181F44"/>
    <w:rsid w:val="001A2FC6"/>
    <w:rsid w:val="001D27A3"/>
    <w:rsid w:val="001E31B4"/>
    <w:rsid w:val="002221C3"/>
    <w:rsid w:val="00266126"/>
    <w:rsid w:val="002A6E8E"/>
    <w:rsid w:val="002C77F9"/>
    <w:rsid w:val="002D2A0B"/>
    <w:rsid w:val="002E0A05"/>
    <w:rsid w:val="003149B8"/>
    <w:rsid w:val="0038103C"/>
    <w:rsid w:val="003A4E28"/>
    <w:rsid w:val="003C6E24"/>
    <w:rsid w:val="003D78D8"/>
    <w:rsid w:val="003E5A5F"/>
    <w:rsid w:val="003F38B3"/>
    <w:rsid w:val="00410496"/>
    <w:rsid w:val="00424147"/>
    <w:rsid w:val="00435428"/>
    <w:rsid w:val="004421D7"/>
    <w:rsid w:val="00471495"/>
    <w:rsid w:val="00493A3B"/>
    <w:rsid w:val="00497835"/>
    <w:rsid w:val="004E028B"/>
    <w:rsid w:val="004F5733"/>
    <w:rsid w:val="0050006E"/>
    <w:rsid w:val="00501AEC"/>
    <w:rsid w:val="005346C5"/>
    <w:rsid w:val="00572946"/>
    <w:rsid w:val="005E29A8"/>
    <w:rsid w:val="00641E62"/>
    <w:rsid w:val="00651930"/>
    <w:rsid w:val="00677B7C"/>
    <w:rsid w:val="006E6A4C"/>
    <w:rsid w:val="006F6388"/>
    <w:rsid w:val="00716A1B"/>
    <w:rsid w:val="00770106"/>
    <w:rsid w:val="007E0718"/>
    <w:rsid w:val="008144AD"/>
    <w:rsid w:val="00835B10"/>
    <w:rsid w:val="0090342E"/>
    <w:rsid w:val="00923055"/>
    <w:rsid w:val="00970BA8"/>
    <w:rsid w:val="009A754F"/>
    <w:rsid w:val="009C26B0"/>
    <w:rsid w:val="009E36A6"/>
    <w:rsid w:val="00A104C9"/>
    <w:rsid w:val="00AB05A9"/>
    <w:rsid w:val="00B35C03"/>
    <w:rsid w:val="00B462EB"/>
    <w:rsid w:val="00BA04ED"/>
    <w:rsid w:val="00BA5214"/>
    <w:rsid w:val="00C23EFF"/>
    <w:rsid w:val="00C34F9A"/>
    <w:rsid w:val="00C47F46"/>
    <w:rsid w:val="00C52D49"/>
    <w:rsid w:val="00C97461"/>
    <w:rsid w:val="00CF5F85"/>
    <w:rsid w:val="00D047B4"/>
    <w:rsid w:val="00D6472D"/>
    <w:rsid w:val="00D80470"/>
    <w:rsid w:val="00DB382A"/>
    <w:rsid w:val="00DF2852"/>
    <w:rsid w:val="00E70D8E"/>
    <w:rsid w:val="00ED0817"/>
    <w:rsid w:val="00F073C2"/>
    <w:rsid w:val="00F66927"/>
    <w:rsid w:val="00F6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8F6787-016D-475E-A127-60B8D73F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388"/>
    <w:pPr>
      <w:suppressAutoHyphens/>
      <w:spacing w:after="160" w:line="254" w:lineRule="auto"/>
    </w:pPr>
    <w:rPr>
      <w:sz w:val="22"/>
      <w:szCs w:val="22"/>
      <w:lang w:eastAsia="zh-CN"/>
    </w:rPr>
  </w:style>
  <w:style w:type="paragraph" w:styleId="Ttulo4">
    <w:name w:val="heading 4"/>
    <w:basedOn w:val="Normal1"/>
    <w:link w:val="Ttulo4Char"/>
    <w:rsid w:val="001278B7"/>
    <w:pPr>
      <w:keepNext/>
      <w:tabs>
        <w:tab w:val="left" w:pos="2592"/>
      </w:tabs>
      <w:ind w:left="864" w:hanging="864"/>
      <w:jc w:val="both"/>
      <w:outlineLvl w:val="3"/>
    </w:pPr>
    <w:rPr>
      <w:rFonts w:ascii="Times" w:eastAsia="DejaVuSans" w:hAnsi="Times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character" w:customStyle="1" w:styleId="Ttulo4Char">
    <w:name w:val="Título 4 Char"/>
    <w:basedOn w:val="Fontepargpadro"/>
    <w:link w:val="Ttulo4"/>
    <w:rsid w:val="001278B7"/>
    <w:rPr>
      <w:rFonts w:ascii="Times" w:eastAsia="DejaVuSans" w:hAnsi="Times"/>
      <w:b/>
      <w:color w:val="00000A"/>
      <w:sz w:val="24"/>
      <w:szCs w:val="24"/>
      <w:lang w:eastAsia="en-US"/>
    </w:rPr>
  </w:style>
  <w:style w:type="paragraph" w:customStyle="1" w:styleId="Normal1">
    <w:name w:val="Normal1"/>
    <w:qFormat/>
    <w:rsid w:val="001278B7"/>
    <w:pPr>
      <w:widowControl w:val="0"/>
      <w:suppressAutoHyphens/>
      <w:spacing w:line="100" w:lineRule="atLeast"/>
    </w:pPr>
    <w:rPr>
      <w:rFonts w:ascii="Liberation Serif" w:eastAsia="DejaVu Sans" w:hAnsi="Liberation Serif"/>
      <w:color w:val="00000A"/>
      <w:sz w:val="24"/>
      <w:szCs w:val="24"/>
      <w:lang w:eastAsia="en-US"/>
    </w:rPr>
  </w:style>
  <w:style w:type="paragraph" w:customStyle="1" w:styleId="Corpodotexto">
    <w:name w:val="Corpo do texto"/>
    <w:basedOn w:val="Normal1"/>
    <w:rsid w:val="001278B7"/>
    <w:pPr>
      <w:spacing w:after="120" w:line="240" w:lineRule="atLeast"/>
      <w:jc w:val="both"/>
    </w:pPr>
    <w:rPr>
      <w:rFonts w:ascii="Times" w:eastAsia="DejaVuSan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61C01-49E5-4D85-84F3-6289DEF96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23</TotalTime>
  <Pages>6</Pages>
  <Words>2233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Rosa</cp:lastModifiedBy>
  <cp:revision>5</cp:revision>
  <cp:lastPrinted>2017-02-24T14:30:00Z</cp:lastPrinted>
  <dcterms:created xsi:type="dcterms:W3CDTF">2017-05-22T13:45:00Z</dcterms:created>
  <dcterms:modified xsi:type="dcterms:W3CDTF">2017-05-22T14:06:00Z</dcterms:modified>
</cp:coreProperties>
</file>