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4BB" w:rsidRDefault="00BA34BB" w:rsidP="00BA34BB">
      <w:pPr>
        <w:pStyle w:val="Estilopadro"/>
        <w:spacing w:after="0"/>
        <w:rPr>
          <w:rFonts w:ascii="Arial" w:eastAsia="Times New Roman" w:hAnsi="Arial" w:cs="Arial"/>
        </w:rPr>
      </w:pPr>
    </w:p>
    <w:p w:rsidR="009E37B4" w:rsidRDefault="009E37B4" w:rsidP="00BA34BB">
      <w:pPr>
        <w:pStyle w:val="Estilopadro"/>
        <w:spacing w:after="0"/>
        <w:rPr>
          <w:rFonts w:ascii="Arial" w:eastAsia="Times New Roman" w:hAnsi="Arial" w:cs="Arial"/>
        </w:rPr>
      </w:pPr>
    </w:p>
    <w:p w:rsidR="00BA34BB" w:rsidRDefault="00BA34BB" w:rsidP="00BA34BB">
      <w:pPr>
        <w:pStyle w:val="Estilopadro"/>
        <w:spacing w:after="0"/>
        <w:rPr>
          <w:rFonts w:ascii="Arial" w:eastAsia="Times New Roman" w:hAnsi="Arial" w:cs="Arial"/>
        </w:rPr>
      </w:pPr>
    </w:p>
    <w:p w:rsidR="00BA34BB" w:rsidRDefault="00BA34BB" w:rsidP="00BA34BB">
      <w:pPr>
        <w:pStyle w:val="Estilopadro"/>
        <w:spacing w:after="0"/>
        <w:rPr>
          <w:rFonts w:ascii="Arial" w:eastAsia="Times New Roman" w:hAnsi="Arial" w:cs="Arial"/>
        </w:rPr>
      </w:pPr>
    </w:p>
    <w:p w:rsidR="007E5CB9" w:rsidRDefault="007E5CB9" w:rsidP="007E5CB9">
      <w:pPr>
        <w:pStyle w:val="Padro"/>
        <w:jc w:val="center"/>
      </w:pPr>
    </w:p>
    <w:p w:rsidR="007E5CB9" w:rsidRDefault="001251AD" w:rsidP="007E5CB9">
      <w:pPr>
        <w:pStyle w:val="Padro"/>
        <w:jc w:val="center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CONTRATO ADMINISTRATIVO N° </w:t>
      </w:r>
      <w:r w:rsidR="00C01F0E">
        <w:rPr>
          <w:rFonts w:ascii="Times New Roman" w:hAnsi="Times New Roman"/>
          <w:b/>
          <w:bCs/>
          <w:color w:val="000000"/>
          <w:sz w:val="28"/>
          <w:szCs w:val="28"/>
        </w:rPr>
        <w:t>04</w:t>
      </w:r>
      <w:r w:rsidR="007E5CB9">
        <w:rPr>
          <w:rFonts w:ascii="Times New Roman" w:hAnsi="Times New Roman"/>
          <w:b/>
          <w:bCs/>
          <w:color w:val="000000"/>
          <w:sz w:val="28"/>
          <w:szCs w:val="28"/>
        </w:rPr>
        <w:t>/201</w:t>
      </w:r>
      <w:r w:rsidR="00073496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</w:p>
    <w:p w:rsidR="007E5CB9" w:rsidRDefault="007E5CB9" w:rsidP="007E5CB9">
      <w:pPr>
        <w:pStyle w:val="Padro"/>
        <w:ind w:left="4536"/>
        <w:jc w:val="both"/>
      </w:pPr>
      <w:r>
        <w:rPr>
          <w:rFonts w:ascii="Times New Roman" w:hAnsi="Times New Roman"/>
          <w:kern w:val="65533"/>
        </w:rPr>
        <w:t xml:space="preserve">Contrato que entre si celebram a </w:t>
      </w:r>
      <w:r>
        <w:rPr>
          <w:rFonts w:ascii="Times New Roman" w:hAnsi="Times New Roman"/>
          <w:b/>
          <w:kern w:val="65533"/>
        </w:rPr>
        <w:t>Câmara Municipal de Cachoeiro de Itapemirim do Estado do Espírito Santo</w:t>
      </w:r>
      <w:r>
        <w:rPr>
          <w:rFonts w:ascii="Times New Roman" w:hAnsi="Times New Roman"/>
          <w:kern w:val="65533"/>
        </w:rPr>
        <w:t xml:space="preserve"> e a empresa</w:t>
      </w:r>
      <w:r w:rsidR="001251AD">
        <w:rPr>
          <w:rFonts w:ascii="Times New Roman" w:hAnsi="Times New Roman"/>
          <w:kern w:val="65533"/>
        </w:rPr>
        <w:t xml:space="preserve"> </w:t>
      </w:r>
      <w:r w:rsidR="00C01F0E">
        <w:rPr>
          <w:rFonts w:ascii="Times New Roman" w:hAnsi="Times New Roman"/>
          <w:b/>
          <w:kern w:val="65533"/>
        </w:rPr>
        <w:t>WAGNER LUIS DOS SANTOS ME</w:t>
      </w:r>
      <w:r>
        <w:rPr>
          <w:rFonts w:ascii="Times New Roman" w:hAnsi="Times New Roman"/>
          <w:kern w:val="65533"/>
        </w:rPr>
        <w:t>, na qualidade de CONTRATANTE e CONTRATADA, respectivamente, para o fim expresso nas cláusulas que o integram.</w:t>
      </w:r>
    </w:p>
    <w:p w:rsidR="007E5CB9" w:rsidRDefault="007E5CB9" w:rsidP="007E5CB9">
      <w:pPr>
        <w:pStyle w:val="Padro"/>
        <w:ind w:left="4536"/>
        <w:jc w:val="both"/>
      </w:pPr>
    </w:p>
    <w:p w:rsidR="007E5CB9" w:rsidRDefault="007E5CB9" w:rsidP="007E5CB9">
      <w:pPr>
        <w:pStyle w:val="Padro"/>
        <w:spacing w:before="240"/>
        <w:ind w:firstLine="708"/>
        <w:jc w:val="both"/>
      </w:pPr>
      <w:r>
        <w:rPr>
          <w:rFonts w:ascii="Times New Roman" w:hAnsi="Times New Roman"/>
          <w:b/>
          <w:kern w:val="65533"/>
        </w:rPr>
        <w:t>A Câmara Municipal de Cachoeiro de Itapemirim do Estado do Espírito Santo</w:t>
      </w:r>
      <w:r>
        <w:rPr>
          <w:rFonts w:ascii="Times New Roman" w:hAnsi="Times New Roman"/>
          <w:kern w:val="65533"/>
        </w:rPr>
        <w:t xml:space="preserve">, com sede na rua </w:t>
      </w:r>
      <w:r w:rsidR="00073496">
        <w:rPr>
          <w:rFonts w:ascii="Times New Roman" w:hAnsi="Times New Roman"/>
          <w:kern w:val="65533"/>
        </w:rPr>
        <w:t xml:space="preserve">Pça </w:t>
      </w:r>
      <w:proofErr w:type="spellStart"/>
      <w:r w:rsidR="00073496">
        <w:rPr>
          <w:rFonts w:ascii="Times New Roman" w:hAnsi="Times New Roman"/>
          <w:kern w:val="65533"/>
        </w:rPr>
        <w:t>Jerôny</w:t>
      </w:r>
      <w:r w:rsidR="003A4783">
        <w:rPr>
          <w:rFonts w:ascii="Times New Roman" w:hAnsi="Times New Roman"/>
          <w:kern w:val="65533"/>
        </w:rPr>
        <w:t>mo</w:t>
      </w:r>
      <w:proofErr w:type="spellEnd"/>
      <w:r w:rsidR="003A4783">
        <w:rPr>
          <w:rFonts w:ascii="Times New Roman" w:hAnsi="Times New Roman"/>
          <w:kern w:val="65533"/>
        </w:rPr>
        <w:t xml:space="preserve"> Monteiro, n.º 70</w:t>
      </w:r>
      <w:r>
        <w:rPr>
          <w:rFonts w:ascii="Times New Roman" w:hAnsi="Times New Roman"/>
          <w:kern w:val="65533"/>
        </w:rPr>
        <w:t xml:space="preserve">, Centro – Cachoeiro de Itapemirim - ES, inscrita no CNPJ-MF sob o nº 31.723.265/0001-41, neste ato representado por seu Presidente Sr. </w:t>
      </w:r>
      <w:r w:rsidR="00073496">
        <w:rPr>
          <w:rFonts w:ascii="Times New Roman" w:hAnsi="Times New Roman"/>
          <w:b/>
          <w:kern w:val="65533"/>
        </w:rPr>
        <w:t>Alexandre Bastos Rodrigues</w:t>
      </w:r>
      <w:r>
        <w:rPr>
          <w:rFonts w:ascii="Times New Roman" w:hAnsi="Times New Roman"/>
          <w:kern w:val="65533"/>
        </w:rPr>
        <w:t xml:space="preserve">, portador do CPF-MF nº </w:t>
      </w:r>
      <w:r w:rsidR="00073496">
        <w:rPr>
          <w:rFonts w:ascii="Times New Roman" w:hAnsi="Times New Roman"/>
          <w:kern w:val="65533"/>
        </w:rPr>
        <w:t>978.721.217-00</w:t>
      </w:r>
      <w:r>
        <w:rPr>
          <w:rFonts w:ascii="Times New Roman" w:hAnsi="Times New Roman"/>
          <w:kern w:val="65533"/>
        </w:rPr>
        <w:t xml:space="preserve">  e RG nº </w:t>
      </w:r>
      <w:r w:rsidR="00073496">
        <w:rPr>
          <w:rFonts w:ascii="Times New Roman" w:hAnsi="Times New Roman"/>
          <w:kern w:val="65533"/>
        </w:rPr>
        <w:t>792.619</w:t>
      </w:r>
      <w:r>
        <w:rPr>
          <w:rFonts w:ascii="Times New Roman" w:hAnsi="Times New Roman"/>
          <w:kern w:val="65533"/>
        </w:rPr>
        <w:t xml:space="preserve"> SPTC/ES, doravante denominado CONTRATANTE, adiante designada apenas como CÂMARA e, de outro lado, a empresa</w:t>
      </w:r>
      <w:r w:rsidR="00CC03B8" w:rsidRPr="00CC03B8">
        <w:rPr>
          <w:rFonts w:ascii="Times New Roman" w:hAnsi="Times New Roman"/>
          <w:b/>
          <w:kern w:val="65533"/>
        </w:rPr>
        <w:t xml:space="preserve"> </w:t>
      </w:r>
      <w:r w:rsidR="00C01F0E">
        <w:rPr>
          <w:rFonts w:ascii="Times New Roman" w:hAnsi="Times New Roman"/>
          <w:b/>
          <w:kern w:val="65533"/>
        </w:rPr>
        <w:t>WAGNER LUIS DOS SANTOS ME</w:t>
      </w:r>
      <w:r>
        <w:rPr>
          <w:rFonts w:ascii="Times New Roman" w:hAnsi="Times New Roman"/>
          <w:kern w:val="65533"/>
        </w:rPr>
        <w:t xml:space="preserve">, pessoa jurídica de direito privado, inscrita no CNPJ-MF sob o nº </w:t>
      </w:r>
      <w:r w:rsidR="00C01F0E">
        <w:rPr>
          <w:rFonts w:ascii="Times New Roman" w:hAnsi="Times New Roman"/>
          <w:kern w:val="65533"/>
        </w:rPr>
        <w:t>06.056.026/0001-38</w:t>
      </w:r>
      <w:r>
        <w:rPr>
          <w:rFonts w:ascii="Times New Roman" w:hAnsi="Times New Roman"/>
          <w:kern w:val="65533"/>
        </w:rPr>
        <w:t xml:space="preserve">, com sede na Rua </w:t>
      </w:r>
      <w:r w:rsidR="00C01F0E">
        <w:rPr>
          <w:rFonts w:ascii="Times New Roman" w:hAnsi="Times New Roman"/>
          <w:kern w:val="65533"/>
        </w:rPr>
        <w:t>Bernardo Horta</w:t>
      </w:r>
      <w:r>
        <w:rPr>
          <w:rFonts w:ascii="Times New Roman" w:hAnsi="Times New Roman"/>
          <w:kern w:val="65533"/>
        </w:rPr>
        <w:t>,</w:t>
      </w:r>
      <w:r w:rsidR="001251AD">
        <w:rPr>
          <w:rFonts w:ascii="Times New Roman" w:hAnsi="Times New Roman"/>
          <w:kern w:val="65533"/>
        </w:rPr>
        <w:t xml:space="preserve"> nº</w:t>
      </w:r>
      <w:r w:rsidR="00073496">
        <w:rPr>
          <w:rFonts w:ascii="Times New Roman" w:hAnsi="Times New Roman"/>
          <w:kern w:val="65533"/>
        </w:rPr>
        <w:t xml:space="preserve"> </w:t>
      </w:r>
      <w:r w:rsidR="00C01F0E">
        <w:rPr>
          <w:rFonts w:ascii="Times New Roman" w:hAnsi="Times New Roman"/>
          <w:kern w:val="65533"/>
        </w:rPr>
        <w:t>81</w:t>
      </w:r>
      <w:r w:rsidR="001251AD">
        <w:rPr>
          <w:rFonts w:ascii="Times New Roman" w:hAnsi="Times New Roman"/>
          <w:kern w:val="65533"/>
        </w:rPr>
        <w:t xml:space="preserve">, </w:t>
      </w:r>
      <w:r w:rsidR="005F549E">
        <w:rPr>
          <w:rFonts w:ascii="Times New Roman" w:hAnsi="Times New Roman"/>
          <w:kern w:val="65533"/>
        </w:rPr>
        <w:t xml:space="preserve">bairro </w:t>
      </w:r>
      <w:r w:rsidR="00C01F0E">
        <w:rPr>
          <w:rFonts w:ascii="Times New Roman" w:hAnsi="Times New Roman"/>
          <w:kern w:val="65533"/>
        </w:rPr>
        <w:t>Guandu</w:t>
      </w:r>
      <w:r w:rsidR="005F549E">
        <w:rPr>
          <w:rFonts w:ascii="Times New Roman" w:hAnsi="Times New Roman"/>
          <w:kern w:val="65533"/>
        </w:rPr>
        <w:t>,</w:t>
      </w:r>
      <w:r>
        <w:rPr>
          <w:rFonts w:ascii="Times New Roman" w:hAnsi="Times New Roman"/>
          <w:kern w:val="65533"/>
        </w:rPr>
        <w:t xml:space="preserve"> Cachoeiro de Itapemirim - ES, </w:t>
      </w:r>
      <w:r w:rsidR="001251AD">
        <w:rPr>
          <w:rFonts w:ascii="Times New Roman" w:hAnsi="Times New Roman"/>
          <w:kern w:val="65533"/>
        </w:rPr>
        <w:t>por sua representante legal, Sr</w:t>
      </w:r>
      <w:r>
        <w:rPr>
          <w:rFonts w:ascii="Times New Roman" w:hAnsi="Times New Roman"/>
          <w:kern w:val="65533"/>
        </w:rPr>
        <w:t>.</w:t>
      </w:r>
      <w:r w:rsidR="005F549E" w:rsidRPr="005F549E">
        <w:rPr>
          <w:rFonts w:ascii="Times New Roman" w:hAnsi="Times New Roman"/>
          <w:b/>
          <w:kern w:val="65533"/>
        </w:rPr>
        <w:t xml:space="preserve"> </w:t>
      </w:r>
      <w:r w:rsidR="00C01F0E">
        <w:rPr>
          <w:rFonts w:ascii="Times New Roman" w:hAnsi="Times New Roman"/>
          <w:b/>
          <w:kern w:val="65533"/>
        </w:rPr>
        <w:t>WAGNER LUIS DOS SANTOS</w:t>
      </w:r>
      <w:r>
        <w:rPr>
          <w:rFonts w:ascii="Times New Roman" w:hAnsi="Times New Roman"/>
          <w:kern w:val="65533"/>
        </w:rPr>
        <w:t xml:space="preserve">, portadora do CPF – MF n° </w:t>
      </w:r>
      <w:r w:rsidR="00C01F0E">
        <w:rPr>
          <w:rFonts w:ascii="Times New Roman" w:hAnsi="Times New Roman"/>
          <w:kern w:val="65533"/>
        </w:rPr>
        <w:t>079.075.017-17</w:t>
      </w:r>
      <w:r>
        <w:rPr>
          <w:rFonts w:ascii="Times New Roman" w:hAnsi="Times New Roman"/>
          <w:kern w:val="65533"/>
        </w:rPr>
        <w:t xml:space="preserve"> e RG n° </w:t>
      </w:r>
      <w:r w:rsidR="00C01F0E">
        <w:rPr>
          <w:rFonts w:ascii="Times New Roman" w:hAnsi="Times New Roman"/>
          <w:kern w:val="65533"/>
        </w:rPr>
        <w:t>1.530.059</w:t>
      </w:r>
      <w:r w:rsidR="00B679D1">
        <w:rPr>
          <w:rFonts w:ascii="Times New Roman" w:hAnsi="Times New Roman"/>
          <w:kern w:val="65533"/>
        </w:rPr>
        <w:t xml:space="preserve"> SSP</w:t>
      </w:r>
      <w:r>
        <w:rPr>
          <w:rFonts w:ascii="Times New Roman" w:hAnsi="Times New Roman"/>
          <w:kern w:val="65533"/>
        </w:rPr>
        <w:t>/ES, doravante denominada CONTRATADA, resolvem firmar o presente contrato de Serviço de Publicação dos Atos Oficiais da Câmara Municipal Sendo: Avisos de Licitações desta Casa de leis, Processo</w:t>
      </w:r>
      <w:r w:rsidR="00652BEB">
        <w:rPr>
          <w:rFonts w:ascii="Times New Roman" w:hAnsi="Times New Roman"/>
          <w:kern w:val="65533"/>
        </w:rPr>
        <w:t xml:space="preserve"> Administrativo</w:t>
      </w:r>
      <w:r>
        <w:rPr>
          <w:rFonts w:ascii="Times New Roman" w:hAnsi="Times New Roman"/>
          <w:kern w:val="65533"/>
        </w:rPr>
        <w:t xml:space="preserve"> nº </w:t>
      </w:r>
      <w:r w:rsidR="00073496">
        <w:rPr>
          <w:rFonts w:ascii="Times New Roman" w:hAnsi="Times New Roman"/>
          <w:b/>
          <w:kern w:val="65533"/>
        </w:rPr>
        <w:t>53.803/2017</w:t>
      </w:r>
      <w:r w:rsidR="00652BEB">
        <w:rPr>
          <w:rFonts w:ascii="Times New Roman" w:hAnsi="Times New Roman"/>
          <w:b/>
          <w:kern w:val="65533"/>
        </w:rPr>
        <w:t xml:space="preserve"> (DISPENSA DE LICITAÇÃO)</w:t>
      </w:r>
      <w:r>
        <w:rPr>
          <w:rFonts w:ascii="Times New Roman" w:hAnsi="Times New Roman"/>
          <w:kern w:val="65533"/>
        </w:rPr>
        <w:t>, tudo de acordo com a Lei Federal n° 8.666/93 e alterações, que se regerá mediante as Cláusulas e condições que subseguem:</w:t>
      </w:r>
    </w:p>
    <w:p w:rsidR="007E5CB9" w:rsidRPr="00000038" w:rsidRDefault="007E5CB9" w:rsidP="007E5CB9">
      <w:pPr>
        <w:pStyle w:val="Ttulo4"/>
        <w:widowControl/>
        <w:tabs>
          <w:tab w:val="clear" w:pos="10368"/>
          <w:tab w:val="left" w:pos="864"/>
          <w:tab w:val="left" w:pos="1728"/>
        </w:tabs>
        <w:spacing w:after="0" w:line="100" w:lineRule="atLeast"/>
        <w:rPr>
          <w:sz w:val="24"/>
          <w:szCs w:val="24"/>
        </w:rPr>
      </w:pPr>
      <w:r w:rsidRPr="00000038">
        <w:rPr>
          <w:rFonts w:ascii="Times New Roman" w:hAnsi="Times New Roman"/>
          <w:sz w:val="24"/>
          <w:szCs w:val="24"/>
        </w:rPr>
        <w:t>CLÁUSULA PRIMEIRA – Do Objeto</w:t>
      </w:r>
    </w:p>
    <w:p w:rsidR="007E5CB9" w:rsidRDefault="007E5CB9" w:rsidP="007E5CB9">
      <w:pPr>
        <w:pStyle w:val="Padro"/>
        <w:jc w:val="both"/>
      </w:pPr>
    </w:p>
    <w:p w:rsidR="007E5CB9" w:rsidRPr="00000038" w:rsidRDefault="007E5CB9" w:rsidP="007E5CB9">
      <w:pPr>
        <w:pStyle w:val="Corpodotexto"/>
        <w:widowControl/>
        <w:numPr>
          <w:ilvl w:val="1"/>
          <w:numId w:val="4"/>
        </w:numPr>
        <w:tabs>
          <w:tab w:val="clear" w:pos="709"/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100" w:lineRule="atLeast"/>
      </w:pPr>
      <w:r w:rsidRPr="005C59BE">
        <w:rPr>
          <w:rFonts w:ascii="Times New Roman" w:hAnsi="Times New Roman"/>
        </w:rPr>
        <w:t xml:space="preserve">– Constitui objeto do presente contrato </w:t>
      </w:r>
      <w:r w:rsidRPr="005C59BE">
        <w:rPr>
          <w:rFonts w:ascii="Times New Roman" w:hAnsi="Times New Roman"/>
          <w:kern w:val="65533"/>
        </w:rPr>
        <w:t>de Serviço de Publicação dos Atos Oficiais da Câmara Municipal Sendo: Avisos de Licitações desta Casa de leis</w:t>
      </w:r>
      <w:r w:rsidR="00000038">
        <w:rPr>
          <w:rFonts w:ascii="Times New Roman" w:hAnsi="Times New Roman"/>
          <w:kern w:val="65533"/>
        </w:rPr>
        <w:t>.</w:t>
      </w:r>
    </w:p>
    <w:p w:rsidR="00000038" w:rsidRDefault="00000038" w:rsidP="00000038">
      <w:pPr>
        <w:pStyle w:val="Corpodotexto"/>
        <w:widowControl/>
        <w:tabs>
          <w:tab w:val="clear" w:pos="709"/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100" w:lineRule="atLeast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SEGUNDA – Dotação Orçamentária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 xml:space="preserve">2.1 - </w:t>
      </w:r>
      <w:r>
        <w:rPr>
          <w:rFonts w:ascii="Times New Roman" w:hAnsi="Times New Roman"/>
          <w:bCs/>
          <w:color w:val="000000"/>
        </w:rPr>
        <w:t xml:space="preserve">As despesas decorrentes do presente contrato correrão por conta da dotação: </w:t>
      </w:r>
      <w:r>
        <w:rPr>
          <w:rFonts w:ascii="Times New Roman" w:hAnsi="Times New Roman"/>
          <w:b/>
          <w:bCs/>
          <w:color w:val="000000"/>
        </w:rPr>
        <w:t>3.3.90.39.39 –SERVIÇOS DE COMUNICAÇÃO EM GERAL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TERCEIRA – Valor do Contrato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 – O valor global do presente contrato é de R$ </w:t>
      </w:r>
      <w:r w:rsidR="00000038">
        <w:rPr>
          <w:rFonts w:ascii="Times New Roman" w:hAnsi="Times New Roman"/>
        </w:rPr>
        <w:t>6.300,00</w:t>
      </w:r>
      <w:r>
        <w:rPr>
          <w:rFonts w:ascii="Times New Roman" w:hAnsi="Times New Roman"/>
        </w:rPr>
        <w:t xml:space="preserve"> (</w:t>
      </w:r>
      <w:r w:rsidR="00000038">
        <w:rPr>
          <w:rFonts w:ascii="Times New Roman" w:hAnsi="Times New Roman"/>
        </w:rPr>
        <w:t>seis mil e trezentos reais</w:t>
      </w:r>
      <w:r>
        <w:rPr>
          <w:rFonts w:ascii="Times New Roman" w:hAnsi="Times New Roman"/>
        </w:rPr>
        <w:t xml:space="preserve">), e nele encontram-se inclusos todos os custos de fornecimento, dentre eles, os encargos sociais, impostos, taxas, seguros, </w:t>
      </w:r>
      <w:r w:rsidR="00000038">
        <w:rPr>
          <w:rFonts w:ascii="Times New Roman" w:hAnsi="Times New Roman"/>
        </w:rPr>
        <w:t>transportes, embalagens</w:t>
      </w:r>
      <w:r>
        <w:rPr>
          <w:rFonts w:ascii="Times New Roman" w:hAnsi="Times New Roman"/>
        </w:rPr>
        <w:t>, licenças, despesas de frete, garantias e todas as demais despesas necessárias para o fornecimento do respectivo objeto.</w:t>
      </w:r>
    </w:p>
    <w:p w:rsidR="00112AFB" w:rsidRDefault="00112AFB" w:rsidP="007E5CB9">
      <w:pPr>
        <w:pStyle w:val="Padro"/>
        <w:jc w:val="both"/>
        <w:rPr>
          <w:rFonts w:ascii="Times New Roman" w:hAnsi="Times New Roman"/>
        </w:rPr>
      </w:pPr>
    </w:p>
    <w:p w:rsidR="00112AFB" w:rsidRDefault="00112AFB" w:rsidP="007E5CB9">
      <w:pPr>
        <w:pStyle w:val="Padro"/>
        <w:jc w:val="both"/>
        <w:rPr>
          <w:rFonts w:ascii="Times New Roman" w:hAnsi="Times New Roman"/>
        </w:rPr>
      </w:pPr>
    </w:p>
    <w:p w:rsidR="00112AFB" w:rsidRDefault="00112AFB" w:rsidP="007E5CB9">
      <w:pPr>
        <w:pStyle w:val="Padro"/>
        <w:jc w:val="both"/>
        <w:rPr>
          <w:rFonts w:ascii="Times New Roman" w:hAnsi="Times New Roman"/>
        </w:rPr>
      </w:pPr>
    </w:p>
    <w:p w:rsidR="00112AFB" w:rsidRDefault="00112AFB" w:rsidP="007E5CB9">
      <w:pPr>
        <w:pStyle w:val="Padro"/>
        <w:jc w:val="both"/>
        <w:rPr>
          <w:rFonts w:ascii="Times New Roman" w:hAnsi="Times New Roman"/>
        </w:rPr>
      </w:pPr>
    </w:p>
    <w:p w:rsidR="00112AFB" w:rsidRDefault="00112AFB" w:rsidP="007E5CB9">
      <w:pPr>
        <w:pStyle w:val="Padro"/>
        <w:jc w:val="both"/>
        <w:rPr>
          <w:rFonts w:ascii="Times New Roman" w:hAnsi="Times New Roman"/>
        </w:rPr>
      </w:pPr>
    </w:p>
    <w:p w:rsidR="00112AFB" w:rsidRDefault="00112AFB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 xml:space="preserve">CLÁUSULA QUARTA – Prazos 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 – O prazo para assinatura do Contrato é de 02 (dois) dias úteis, contados a partir da data da convocação para esse fim.</w:t>
      </w:r>
    </w:p>
    <w:p w:rsidR="005C59BE" w:rsidRDefault="005C59BE" w:rsidP="007E5CB9">
      <w:pPr>
        <w:pStyle w:val="Padro"/>
        <w:jc w:val="both"/>
        <w:rPr>
          <w:rFonts w:ascii="Times New Roman" w:hAnsi="Times New Roman"/>
        </w:rPr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4.2 – O prazo de duração do Contrato terá início no dia da assinatura deste e terá duração até o dia 31 de dezembro de 201</w:t>
      </w:r>
      <w:r w:rsidR="00000038">
        <w:rPr>
          <w:rFonts w:ascii="Times New Roman" w:hAnsi="Times New Roman"/>
        </w:rPr>
        <w:t>7</w:t>
      </w:r>
      <w:r>
        <w:rPr>
          <w:rFonts w:ascii="Times New Roman" w:hAnsi="Times New Roman"/>
        </w:rPr>
        <w:t>, podendo ser prorrogado conforme art. 57 da Lei 8.666/93.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QUINTA – Obrigações da Contratante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5.1 – Emitir a Nota de Empenho.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5.2 – Fornecer à CONTRATADA, junto com cópia da Nota de Empenho, todos os elementos que possam ser indispensáveis ao fornecimento do serviço.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5.3 – Atestar a eficaz prestação do serviço, observando as condições estabelecidas neste Contrato.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5.4 – Designar, previamente, servidor responsável pelo acompanhamento e fiscalização deste Contrato.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5.5 – Efetuar o pagamento à CONTRATADA, nos termos estabelecidos na Cláusula Oitava deste Contrato.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SEXTA – Das obrigações da Contratada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 xml:space="preserve">6.1 – A CONTRATADA prestará a CONTRATANTE, o serviço de </w:t>
      </w:r>
      <w:r>
        <w:rPr>
          <w:rFonts w:ascii="Times New Roman" w:hAnsi="Times New Roman"/>
          <w:kern w:val="65533"/>
        </w:rPr>
        <w:t>Serviço de Publicação dos Atos Oficiais da Câmara Municipal Sendo: Avisos de Licitações desta Casa de leis</w:t>
      </w:r>
      <w:r>
        <w:rPr>
          <w:rFonts w:ascii="Times New Roman" w:hAnsi="Times New Roman"/>
        </w:rPr>
        <w:t>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 xml:space="preserve">6.2 – O compromisso assumido pela CONTRATADA é de PUBLICAÇÃO DOS ATOS OFICIAIS DA Câmara Municipal sendo: avisos de licitações em jornal com circulação no município, com página no tamanho </w:t>
      </w:r>
      <w:r w:rsidR="00000038">
        <w:rPr>
          <w:rFonts w:ascii="Times New Roman" w:hAnsi="Times New Roman"/>
        </w:rPr>
        <w:t>tabloide</w:t>
      </w:r>
      <w:r>
        <w:rPr>
          <w:rFonts w:ascii="Times New Roman" w:hAnsi="Times New Roman"/>
        </w:rPr>
        <w:t>, impressão preto e branco, fonte 6 e espaçamento simples entrelinhas.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6.3 – O compromisso de contato se cumprirá quando:</w:t>
      </w:r>
    </w:p>
    <w:p w:rsidR="007E5CB9" w:rsidRDefault="00000038" w:rsidP="007E5CB9">
      <w:pPr>
        <w:pStyle w:val="Padro"/>
        <w:jc w:val="both"/>
      </w:pPr>
      <w:r>
        <w:rPr>
          <w:rFonts w:ascii="Times New Roman" w:hAnsi="Times New Roman"/>
        </w:rPr>
        <w:t>6.3.1</w:t>
      </w:r>
      <w:r w:rsidR="007E5CB9">
        <w:rPr>
          <w:rFonts w:ascii="Times New Roman" w:hAnsi="Times New Roman"/>
        </w:rPr>
        <w:t xml:space="preserve"> – Aceitar, nas mesmas condições contratuais, os acréscimos e supressões que se fizerem necessários nos serviços a serem prestados, até o limite estabelecido na legislação em vigor.</w:t>
      </w:r>
    </w:p>
    <w:p w:rsidR="007E5CB9" w:rsidRDefault="00000038" w:rsidP="007E5CB9">
      <w:pPr>
        <w:pStyle w:val="Padro"/>
        <w:jc w:val="both"/>
      </w:pPr>
      <w:r>
        <w:rPr>
          <w:rFonts w:ascii="Times New Roman" w:hAnsi="Times New Roman"/>
        </w:rPr>
        <w:t>6.3.2</w:t>
      </w:r>
      <w:r w:rsidR="007E5CB9">
        <w:rPr>
          <w:rFonts w:ascii="Times New Roman" w:hAnsi="Times New Roman"/>
        </w:rPr>
        <w:t xml:space="preserve"> – Responsabilizar-se pelo integral fornecimento dos serviços, inclusive no que se referir a observância da legislação em vigor.</w:t>
      </w:r>
    </w:p>
    <w:p w:rsidR="007E5CB9" w:rsidRDefault="00000038" w:rsidP="007E5CB9">
      <w:pPr>
        <w:pStyle w:val="Padro"/>
        <w:jc w:val="both"/>
      </w:pPr>
      <w:r>
        <w:rPr>
          <w:rFonts w:ascii="Times New Roman" w:hAnsi="Times New Roman"/>
        </w:rPr>
        <w:t>6.3.3</w:t>
      </w:r>
      <w:r w:rsidR="007E5CB9">
        <w:rPr>
          <w:rFonts w:ascii="Times New Roman" w:hAnsi="Times New Roman"/>
        </w:rPr>
        <w:t xml:space="preserve"> – Responsabilizar-se pelos encargos trabalhistas, previdenciários, fiscais, comerciais e demais ônus necessários à execução do Contrato.</w:t>
      </w:r>
    </w:p>
    <w:p w:rsidR="007E5CB9" w:rsidRDefault="00000038" w:rsidP="007E5CB9">
      <w:pPr>
        <w:pStyle w:val="Padro"/>
        <w:jc w:val="both"/>
      </w:pPr>
      <w:r>
        <w:rPr>
          <w:rFonts w:ascii="Times New Roman" w:hAnsi="Times New Roman"/>
        </w:rPr>
        <w:t>6.3.4</w:t>
      </w:r>
      <w:r w:rsidR="007E5CB9">
        <w:rPr>
          <w:rFonts w:ascii="Times New Roman" w:hAnsi="Times New Roman"/>
        </w:rPr>
        <w:t xml:space="preserve"> – Responsabilizar-se civil e penalmente pelos danos causados diretamente ao CONTRATANTE ou a terceiros, decorrentes de sua culpa ou dolo na execução do Contrato, não incluindo esta responsabilidade à fiscalização.</w:t>
      </w:r>
    </w:p>
    <w:p w:rsidR="007E5CB9" w:rsidRDefault="00000038" w:rsidP="007E5CB9">
      <w:pPr>
        <w:pStyle w:val="Padro"/>
        <w:jc w:val="both"/>
      </w:pPr>
      <w:r>
        <w:rPr>
          <w:rFonts w:ascii="Times New Roman" w:hAnsi="Times New Roman"/>
        </w:rPr>
        <w:t>6.3.5</w:t>
      </w:r>
      <w:r w:rsidR="007E5CB9">
        <w:rPr>
          <w:rFonts w:ascii="Times New Roman" w:hAnsi="Times New Roman"/>
        </w:rPr>
        <w:t xml:space="preserve"> – Manter durante toda a execução do Contrato, em compatibilidade com as obrigações por ela assumidas, todas as condições de habilitação e qualificação.</w:t>
      </w:r>
    </w:p>
    <w:p w:rsidR="007E5CB9" w:rsidRDefault="00000038" w:rsidP="007E5CB9">
      <w:pPr>
        <w:pStyle w:val="Padro"/>
        <w:jc w:val="both"/>
      </w:pPr>
      <w:r>
        <w:rPr>
          <w:rFonts w:ascii="Times New Roman" w:hAnsi="Times New Roman"/>
        </w:rPr>
        <w:t>6.3.6</w:t>
      </w:r>
      <w:r w:rsidR="007E5CB9">
        <w:rPr>
          <w:rFonts w:ascii="Times New Roman" w:hAnsi="Times New Roman"/>
        </w:rPr>
        <w:t xml:space="preserve"> – Permitir e facilitar a fiscalização do Contrato, em qualquer dia e hora, devendo prestar todos os informes e esclarecimentos solicitados.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6.</w:t>
      </w:r>
      <w:r w:rsidR="00EB0C6B">
        <w:rPr>
          <w:rFonts w:ascii="Times New Roman" w:hAnsi="Times New Roman"/>
        </w:rPr>
        <w:t>3.7</w:t>
      </w:r>
      <w:r>
        <w:rPr>
          <w:rFonts w:ascii="Times New Roman" w:hAnsi="Times New Roman"/>
        </w:rPr>
        <w:t xml:space="preserve"> – Efetuar o pagamento de seus empregados nos prazos legais, independente do recebimento da fatura.</w:t>
      </w:r>
    </w:p>
    <w:p w:rsidR="007E5CB9" w:rsidRDefault="00EB0C6B" w:rsidP="007E5CB9">
      <w:pPr>
        <w:pStyle w:val="Padro"/>
        <w:jc w:val="both"/>
      </w:pPr>
      <w:r>
        <w:rPr>
          <w:rFonts w:ascii="Times New Roman" w:hAnsi="Times New Roman"/>
        </w:rPr>
        <w:t>6.3.8</w:t>
      </w:r>
      <w:r w:rsidR="007E5CB9">
        <w:rPr>
          <w:rFonts w:ascii="Times New Roman" w:hAnsi="Times New Roman"/>
        </w:rPr>
        <w:t xml:space="preserve"> –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7E5CB9" w:rsidRDefault="00EB0C6B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6.3.9</w:t>
      </w:r>
      <w:r w:rsidR="007E5CB9">
        <w:rPr>
          <w:rFonts w:ascii="Times New Roman" w:hAnsi="Times New Roman"/>
        </w:rPr>
        <w:t xml:space="preserve"> – A CONTRATADA deverá registrar as ocorrências havidas durante a execução do presente Contrato, de tudo dando ciência à CONTRATANTE, respondendo integralmente por sua omissão.</w:t>
      </w:r>
    </w:p>
    <w:p w:rsidR="001642C9" w:rsidRDefault="001642C9" w:rsidP="007E5CB9">
      <w:pPr>
        <w:pStyle w:val="Padro"/>
        <w:jc w:val="both"/>
        <w:rPr>
          <w:rFonts w:ascii="Times New Roman" w:hAnsi="Times New Roman"/>
        </w:rPr>
      </w:pPr>
    </w:p>
    <w:p w:rsidR="001642C9" w:rsidRDefault="001642C9" w:rsidP="007E5CB9">
      <w:pPr>
        <w:pStyle w:val="Padro"/>
        <w:jc w:val="both"/>
        <w:rPr>
          <w:rFonts w:ascii="Times New Roman" w:hAnsi="Times New Roman"/>
        </w:rPr>
      </w:pPr>
    </w:p>
    <w:p w:rsidR="001642C9" w:rsidRDefault="001642C9" w:rsidP="007E5CB9">
      <w:pPr>
        <w:pStyle w:val="Padro"/>
        <w:jc w:val="both"/>
        <w:rPr>
          <w:rFonts w:ascii="Times New Roman" w:hAnsi="Times New Roman"/>
        </w:rPr>
      </w:pPr>
    </w:p>
    <w:p w:rsidR="001642C9" w:rsidRDefault="001642C9" w:rsidP="007E5CB9">
      <w:pPr>
        <w:pStyle w:val="Padro"/>
        <w:jc w:val="both"/>
      </w:pPr>
    </w:p>
    <w:p w:rsidR="007E5CB9" w:rsidRDefault="00EB0C6B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6.3.10</w:t>
      </w:r>
      <w:r w:rsidR="007E5CB9">
        <w:rPr>
          <w:rFonts w:ascii="Times New Roman" w:hAnsi="Times New Roman"/>
        </w:rPr>
        <w:t xml:space="preserve">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7E5CB9" w:rsidRDefault="00EB0C6B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6.3.11</w:t>
      </w:r>
      <w:r w:rsidR="007E5CB9">
        <w:rPr>
          <w:rFonts w:ascii="Times New Roman" w:hAnsi="Times New Roman"/>
        </w:rPr>
        <w:t xml:space="preserve"> – A CONTRATADA deverá executar os serviços, nos quantitativos especificados em sua proposta de preços, para o cumprimento do objeto contratado.</w:t>
      </w:r>
    </w:p>
    <w:p w:rsidR="00B679D1" w:rsidRDefault="00B679D1" w:rsidP="007E5CB9">
      <w:pPr>
        <w:pStyle w:val="Padro"/>
        <w:jc w:val="both"/>
        <w:rPr>
          <w:rFonts w:ascii="Times New Roman" w:hAnsi="Times New Roman"/>
        </w:rPr>
      </w:pPr>
    </w:p>
    <w:p w:rsidR="00B679D1" w:rsidRDefault="00B679D1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SÉTIMA – Fiscalização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7.1 – O acompanhamento e fiscalização para o fiel cumprimento e execução deste Contrato serão feitos por servidor,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 xml:space="preserve">7.2 – A atuação da Fiscalização em nada restringe a responsabilidade única e integral da CONTRATADA, no que concerne aos serviços fornecidos, à execução do Contrato e as implicações próximas ou remotas, perante o CONTRATANTE ou terceiros, do mesmo modo que a ocorrência de eventuais irregularidades na execução do Contrato não implica em </w:t>
      </w:r>
      <w:proofErr w:type="spellStart"/>
      <w:r>
        <w:rPr>
          <w:rFonts w:ascii="Times New Roman" w:hAnsi="Times New Roman"/>
        </w:rPr>
        <w:t>co-responsabilidade</w:t>
      </w:r>
      <w:proofErr w:type="spellEnd"/>
      <w:r>
        <w:rPr>
          <w:rFonts w:ascii="Times New Roman" w:hAnsi="Times New Roman"/>
        </w:rPr>
        <w:t xml:space="preserve"> do CONTRATANTE.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7.3 – A CONTRATADA deve permitir e oferecer condições para a mais completa fiscalização do CONTRATANTE, fornecendo informações e propiciando o acesso às documentações referentes ao objeto contratado, bem como atendendo as observações e exigências apresentadas pela fiscalização.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OITAVA – Pagamento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8.1 – A CONTRATANTE efetuará o pagamento à CONTRATADA em até 5 dias contados da apresentação da Nota Fiscal correspondente, devidamente aceita e atestada pelo Fiscal do Contrato, vedada à antecipação de pagamento, para cada faturamento.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8.2 – A Nota Fiscal deverá ser apresentada após a expedição do Termo de Recebimento Definitivo pelo setor requisitante.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8.3 – Ocorrendo erros na apresentação do(s) documento(s) fiscal(</w:t>
      </w:r>
      <w:proofErr w:type="spellStart"/>
      <w:r>
        <w:rPr>
          <w:rFonts w:ascii="Times New Roman" w:hAnsi="Times New Roman"/>
        </w:rPr>
        <w:t>is</w:t>
      </w:r>
      <w:proofErr w:type="spellEnd"/>
      <w:r>
        <w:rPr>
          <w:rFonts w:ascii="Times New Roman" w:hAnsi="Times New Roman"/>
        </w:rPr>
        <w:t>), o(s) mesmo(s) será(</w:t>
      </w:r>
      <w:proofErr w:type="spellStart"/>
      <w:r>
        <w:rPr>
          <w:rFonts w:ascii="Times New Roman" w:hAnsi="Times New Roman"/>
        </w:rPr>
        <w:t>ão</w:t>
      </w:r>
      <w:proofErr w:type="spellEnd"/>
      <w:r>
        <w:rPr>
          <w:rFonts w:ascii="Times New Roman" w:hAnsi="Times New Roman"/>
        </w:rPr>
        <w:t>) devolvido(s) à CONTRATADA para correção, ficando estabelecido que o prazo para pagamento será contado a partir da data de apresentação da nova fatura, devidamente corrigida.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8.4 – A CONTRATANTE poderá deduzir do pagamento importâncias que a qualquer título lhe forem devidos pela CONTRATADA, em decorrência de inadimplemento contratual ou outras de responsabilidade da CONTRATADA.</w:t>
      </w:r>
    </w:p>
    <w:p w:rsidR="007E5CB9" w:rsidRDefault="0019596B" w:rsidP="007E5CB9">
      <w:pPr>
        <w:pStyle w:val="Padro"/>
        <w:jc w:val="both"/>
      </w:pPr>
      <w:r>
        <w:rPr>
          <w:rFonts w:ascii="Times New Roman" w:hAnsi="Times New Roman"/>
        </w:rPr>
        <w:t>8.5 – O contrato poderá ser alterado de acordo com o art. 65 da Lei 8.666/93</w:t>
      </w:r>
      <w:r w:rsidR="007E5CB9">
        <w:rPr>
          <w:rFonts w:ascii="Times New Roman" w:hAnsi="Times New Roman"/>
        </w:rPr>
        <w:t>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8.6 – O pagamento somente será efetuado mediante: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a) Prova de regularidade com a Fazenda Federal, Estadual (do domicílio ou sede da CONTRATADA) e Municipal (onde for sediada a empresa e a do Município de Cachoeiro de Itapemirim, quando a sede não for deste Município), através de certidões expedidas pelos órgãos competentes, que estejam dentro do prazo de validade expresso na própria certidão;</w:t>
      </w:r>
    </w:p>
    <w:p w:rsidR="007E5CB9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Prova de situação regular perante o Fundo de Garantia por Tempo de Serviço – FGTS, através da apresentação do CRF – Certificado de Regularidade do FGTS;</w:t>
      </w:r>
    </w:p>
    <w:p w:rsidR="003A3890" w:rsidRDefault="003A3890" w:rsidP="007E5CB9">
      <w:pPr>
        <w:pStyle w:val="Padro"/>
        <w:jc w:val="both"/>
        <w:rPr>
          <w:rFonts w:ascii="Times New Roman" w:hAnsi="Times New Roman"/>
        </w:rPr>
      </w:pPr>
    </w:p>
    <w:p w:rsidR="003A3890" w:rsidRDefault="003A3890" w:rsidP="007E5CB9">
      <w:pPr>
        <w:pStyle w:val="Padro"/>
        <w:jc w:val="both"/>
        <w:rPr>
          <w:rFonts w:ascii="Times New Roman" w:hAnsi="Times New Roman"/>
        </w:rPr>
      </w:pPr>
    </w:p>
    <w:p w:rsidR="003A3890" w:rsidRDefault="003A3890" w:rsidP="007E5CB9">
      <w:pPr>
        <w:pStyle w:val="Padro"/>
        <w:jc w:val="both"/>
        <w:rPr>
          <w:rFonts w:ascii="Times New Roman" w:hAnsi="Times New Roman"/>
        </w:rPr>
      </w:pPr>
    </w:p>
    <w:p w:rsidR="003A3890" w:rsidRDefault="003A3890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c) Prova de situação regular perante o Instituto Nacional da Seguridade Social – INSS, através da apresentação da CND – Certidão Negativa de Débitos.</w:t>
      </w:r>
    </w:p>
    <w:p w:rsidR="007E5CB9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8.7 – O pagamento será efetivado mediante depósito em conta corrente, em qualquer agência da rede bancária, indicada pela CONTRATADA.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8.8 – De acordo com a Portaria Municipal n°465/05, Artigo 1o, §§ 1o e 2°, o CNPJ ou CPF constante do respectivo processo e o CNPJ ou CPF da conta bancária deverão ser coincidentes. Não serão efetuados créditos em contas: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a) de empresas associadas;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b) de matriz para filial;</w:t>
      </w:r>
    </w:p>
    <w:p w:rsidR="007E5CB9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de filial para matriz;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d) de sócio;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e) de representante;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f) de procurador, sob qualquer condição.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8.9 – É vedada a antecipação de quaisquer pagamentos sem o cumprimento das condições estabelecidas neste Contrato.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8.10 – Nenhum pagamento será efetuado a CONTRATADA enquanto pendente de liquidação qualquer obrigação financeira que lhe for imposta em virtude de penalidade ou inadimplemento contratual.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8.11 – A CONTRATADA arcará com todos os custos referentes à mão-de-obra direta e/ou indireta, acrescidos de todos os encargos sociais e obrigações de ordem trabalhista, recursos materiais, transportes seguros de qualquer natureza, perdas eventuais, despesas administrativas, tributos e demais encargos necessários a prestação dos serviços objeto deste Contrato.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NONA – Penalidades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9.1 – A CONTRATADA deverá observar rigorosamente as condições estabelecidas para a realização do objeto contratado, sujeitando-se às penalidades constantes na Lei 8.666/93 e suas alterações.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9.2 – Na hipótese da CONTRATADA deixar de cumprir as obrigações estabelecidas por este Contrato, poderão ser aplicadas as seguintes penalidades: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a) Advertência;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b) Multa de 0,3% (três décimos por cento) por dia de atraso;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c) Multa de 10% (dez por cento) pelo descumprimento do Contrato;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d) Suspensão para contratar com a Administração;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e) Declaração de inidoneidade para contratar com a Administração Pública Municipal.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9.3 – As multas previstas nas alíneas “b” e “c” do item acima serão descontadas de imediato no pagamento devido ou cobradas judicialmente, se for o caso.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9.4 – Antes da aplicação de qualquer das penalidades, a CONTRATADA será advertida, devendo apresentar defesa em 05 (cinco) dias úteis.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9.5 – A CONTRATADA, durante a execução do Contrato, somente poderá receber 03 (três) 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9.6 – As advertências, quando seguidas de justificativa aceita pela CONTRATANTE, não serão computadas para o fim previsto no item 9.5.</w:t>
      </w:r>
    </w:p>
    <w:p w:rsidR="007E5CB9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9.7 – As advertências, quando não seguidas de justificativa aceita pela CONTRATANTE, darão ensejo à aplicação das penalidades das letras “b” a “e” do item 9.2.</w:t>
      </w:r>
    </w:p>
    <w:p w:rsidR="00366913" w:rsidRDefault="00366913" w:rsidP="007E5CB9">
      <w:pPr>
        <w:pStyle w:val="Padro"/>
        <w:jc w:val="both"/>
        <w:rPr>
          <w:rFonts w:ascii="Times New Roman" w:hAnsi="Times New Roman"/>
        </w:rPr>
      </w:pPr>
    </w:p>
    <w:p w:rsidR="00366913" w:rsidRDefault="00366913" w:rsidP="007E5CB9">
      <w:pPr>
        <w:pStyle w:val="Padro"/>
        <w:jc w:val="both"/>
        <w:rPr>
          <w:rFonts w:ascii="Times New Roman" w:hAnsi="Times New Roman"/>
        </w:rPr>
      </w:pPr>
    </w:p>
    <w:p w:rsidR="00366913" w:rsidRDefault="00366913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9.8 – As multas previstas nas letras “b” e “c” poderão ser aplicadas em conjunto e cumuladas com uma das penalidades previstas nas letras “d” e “e”, todas do item 9.2.</w:t>
      </w:r>
    </w:p>
    <w:p w:rsidR="0019596B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9.9 – A multa moratória será calculada do momento em que ocorreu o fato gerador e não da advertência, estando limitada a 10% (dez por cento), quando deverá ser rescindido o Contrato e aplicada, também, a multa cominatória </w:t>
      </w:r>
    </w:p>
    <w:p w:rsidR="007E5CB9" w:rsidRDefault="007E5CB9" w:rsidP="007E5CB9">
      <w:pPr>
        <w:pStyle w:val="Padro"/>
        <w:jc w:val="both"/>
      </w:pPr>
      <w:proofErr w:type="gramStart"/>
      <w:r>
        <w:rPr>
          <w:rFonts w:ascii="Times New Roman" w:hAnsi="Times New Roman"/>
        </w:rPr>
        <w:t>de</w:t>
      </w:r>
      <w:proofErr w:type="gramEnd"/>
      <w:r>
        <w:rPr>
          <w:rFonts w:ascii="Times New Roman" w:hAnsi="Times New Roman"/>
        </w:rPr>
        <w:t xml:space="preserve"> 10% (dez por cento). Poderá a CONTRATANTE, entretanto, antes de atingido o </w:t>
      </w:r>
      <w:proofErr w:type="spellStart"/>
      <w:r>
        <w:rPr>
          <w:rFonts w:ascii="Times New Roman" w:hAnsi="Times New Roman"/>
        </w:rPr>
        <w:t>pré</w:t>
      </w:r>
      <w:proofErr w:type="spellEnd"/>
      <w:r>
        <w:rPr>
          <w:rFonts w:ascii="Times New Roman" w:hAnsi="Times New Roman"/>
        </w:rPr>
        <w:t xml:space="preserve"> falado limite, rescindir o Contrato em razão do atraso.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9.10 – A CONTRATADA poderá considerar outros fatos, que não o simples atraso na execução do serviço, para entender rescindido o Contrato.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9.11 – As multas serão calculadas pelo valor total do Contrato.</w:t>
      </w:r>
    </w:p>
    <w:p w:rsidR="007E5CB9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9.12 – Se o descumprimento do Contrato gerar consequências graves para a CONTRATANTE, poderá esta, além de rescindir o Contrato, aplicar uma das penalidades previstas na letra “d” ou “e” do item 9.2.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9.13 – Se os danos puderem atingir a Administração Pública Municipal como um todo, será aplicada pena de Declaração de Inidoneidade.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9.14 – A dosagem da pena e a dimensão do dano serão identificadas pelo Fiscal do Contrato e informados ao Setor Financeiro da Câmara Municipal.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9.15 – Quando declarada a Inidoneidade da CONTRATADA, o setor responsável submeterá sua decisão ao Procurador Legislativo Geral, a fim de que, se confirmada, tenha efeito perante a Administração Pública.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9.16 – Não confirmada a Declaração de Inidoneidade, será esta considerada como suspensão para contratar com a Administração Pública pelo prazo máximo de 02 (dois) anos.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9.17 – Poderão ser declaradas inidôneas ou receberem a pena de suspensão as empresas ou profissionais que, em razão dos contratos regidos pela Lei n° 8.666/93: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a) Tenham sofrido condenação definitiva por praticarem, por meios dolosos, fraude fiscal no recolhimento de quaisquer tributos;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b) Tenham praticado atos ilícitos visando frustrar os objetivos de licitação;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c) Demonstrarem não possuir idoneidade para contratar com a Administração em virtude da prática e de atos ilícitos.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DÉCIMA – Alterações Contratuais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10.1 - O Contrato poderá ser alterado, de acordo com o disposto no artigo 65 da Lei 8.666/93.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DÉCIMA PRIMEIRA – Rescisão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11.1 – A rescisão do contrato poderá ser determinada por ato unilateral e escrito da Administração Municipal, nos casos previstos no artigo 78 a 80 da Lei 8.666/93.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11.2 – A inexecução total ou parcial do contrato enseja sua rescisão, com as consequências contratuais e as previstas em lei ou regulamento.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DÉCIMA SEGUNDA – Das disposições gerais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 xml:space="preserve">12.1 - Para os casos omissos será aplicada a legislação que couber, obedecida as disposições previstas na Lei n° 8.666/93 e suas alterações. </w:t>
      </w: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12.2 – Este contrato está regido pela forma de dispensa de Licitação, conforme preceitua o art. 24, Inc. II, da Lei 8.666/93.</w:t>
      </w:r>
    </w:p>
    <w:p w:rsidR="007E5CB9" w:rsidRDefault="007E5CB9" w:rsidP="007E5CB9">
      <w:pPr>
        <w:pStyle w:val="Padro"/>
        <w:jc w:val="both"/>
      </w:pPr>
    </w:p>
    <w:p w:rsidR="008E5EBF" w:rsidRDefault="008E5EBF" w:rsidP="007E5CB9">
      <w:pPr>
        <w:pStyle w:val="Padro"/>
        <w:jc w:val="both"/>
      </w:pPr>
    </w:p>
    <w:p w:rsidR="008E5EBF" w:rsidRDefault="008E5EBF" w:rsidP="007E5CB9">
      <w:pPr>
        <w:pStyle w:val="Padro"/>
        <w:jc w:val="both"/>
      </w:pPr>
    </w:p>
    <w:p w:rsidR="008E5EBF" w:rsidRDefault="008E5EBF" w:rsidP="007E5CB9">
      <w:pPr>
        <w:pStyle w:val="Padro"/>
        <w:jc w:val="both"/>
      </w:pPr>
    </w:p>
    <w:p w:rsidR="008E5EBF" w:rsidRDefault="008E5EBF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  <w:b/>
          <w:bCs/>
        </w:rPr>
        <w:t>CLÁUSULA DÉCIMA TERCEIRA – Do Foro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13.1 - Para dirimir as questões oriundas deste Contrato, fica eleito o Foro de Cachoeiro de Itapemirim – ES, Vara dos Feitos da Fazenda Pública Municipal.</w:t>
      </w:r>
    </w:p>
    <w:p w:rsidR="00F80075" w:rsidRDefault="00F80075" w:rsidP="007E5CB9">
      <w:pPr>
        <w:pStyle w:val="Padro"/>
        <w:jc w:val="both"/>
        <w:rPr>
          <w:rFonts w:ascii="Times New Roman" w:hAnsi="Times New Roman"/>
        </w:rPr>
      </w:pPr>
    </w:p>
    <w:p w:rsidR="00F80075" w:rsidRDefault="00F80075" w:rsidP="007E5CB9">
      <w:pPr>
        <w:pStyle w:val="Padro"/>
        <w:jc w:val="both"/>
        <w:rPr>
          <w:rFonts w:ascii="Times New Roman" w:hAnsi="Times New Roman"/>
        </w:rPr>
      </w:pPr>
    </w:p>
    <w:p w:rsidR="00F80075" w:rsidRDefault="00F80075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  <w:r>
        <w:rPr>
          <w:rFonts w:ascii="Times New Roman" w:hAnsi="Times New Roman"/>
        </w:rPr>
        <w:t>E por estarem de pleno e comum acordo, assinam o presente instrumento contratual, em três vias de igual teor e forma, para um só efeito legal, na presença das testemunhas abaixo.</w:t>
      </w:r>
    </w:p>
    <w:p w:rsidR="007E5CB9" w:rsidRDefault="007E5CB9" w:rsidP="007E5CB9">
      <w:pPr>
        <w:pStyle w:val="Padro"/>
        <w:jc w:val="both"/>
      </w:pPr>
    </w:p>
    <w:p w:rsidR="007E5CB9" w:rsidRDefault="007E5CB9" w:rsidP="007E5CB9">
      <w:pPr>
        <w:pStyle w:val="Padro"/>
        <w:jc w:val="both"/>
      </w:pPr>
    </w:p>
    <w:p w:rsidR="007E5CB9" w:rsidRDefault="007E5CB9" w:rsidP="00B679D1">
      <w:pPr>
        <w:pStyle w:val="Padr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Cachoeiro de Itapemirim/ES, </w:t>
      </w:r>
      <w:r w:rsidR="0055568C">
        <w:rPr>
          <w:rFonts w:ascii="Times New Roman" w:hAnsi="Times New Roman"/>
        </w:rPr>
        <w:t>1</w:t>
      </w:r>
      <w:r w:rsidR="009D74EB">
        <w:rPr>
          <w:rFonts w:ascii="Times New Roman" w:hAnsi="Times New Roman"/>
        </w:rPr>
        <w:t>6</w:t>
      </w:r>
      <w:bookmarkStart w:id="0" w:name="_GoBack"/>
      <w:bookmarkEnd w:id="0"/>
      <w:r>
        <w:rPr>
          <w:rFonts w:ascii="Times New Roman" w:hAnsi="Times New Roman"/>
        </w:rPr>
        <w:t xml:space="preserve"> de </w:t>
      </w:r>
      <w:r w:rsidR="0055568C">
        <w:rPr>
          <w:rFonts w:ascii="Times New Roman" w:hAnsi="Times New Roman"/>
        </w:rPr>
        <w:t>Março</w:t>
      </w:r>
      <w:r>
        <w:rPr>
          <w:rFonts w:ascii="Times New Roman" w:hAnsi="Times New Roman"/>
        </w:rPr>
        <w:t xml:space="preserve"> de 201</w:t>
      </w:r>
      <w:r w:rsidR="00F80075">
        <w:rPr>
          <w:rFonts w:ascii="Times New Roman" w:hAnsi="Times New Roman"/>
        </w:rPr>
        <w:t>7</w:t>
      </w:r>
      <w:r>
        <w:rPr>
          <w:rFonts w:ascii="Times New Roman" w:hAnsi="Times New Roman"/>
        </w:rPr>
        <w:t>.</w:t>
      </w:r>
    </w:p>
    <w:p w:rsidR="00B679D1" w:rsidRDefault="00B679D1" w:rsidP="00B679D1">
      <w:pPr>
        <w:pStyle w:val="Padro"/>
        <w:jc w:val="center"/>
        <w:rPr>
          <w:rFonts w:ascii="Times New Roman" w:hAnsi="Times New Roman"/>
        </w:rPr>
      </w:pPr>
    </w:p>
    <w:p w:rsidR="00B679D1" w:rsidRDefault="00B679D1" w:rsidP="00B679D1">
      <w:pPr>
        <w:pStyle w:val="Padro"/>
        <w:jc w:val="center"/>
        <w:rPr>
          <w:rFonts w:ascii="Times New Roman" w:hAnsi="Times New Roman"/>
        </w:rPr>
      </w:pPr>
    </w:p>
    <w:p w:rsidR="00B679D1" w:rsidRDefault="00B679D1" w:rsidP="00B679D1">
      <w:pPr>
        <w:pStyle w:val="Padro"/>
        <w:jc w:val="center"/>
        <w:rPr>
          <w:rFonts w:ascii="Times New Roman" w:hAnsi="Times New Roman"/>
        </w:rPr>
      </w:pPr>
    </w:p>
    <w:p w:rsidR="00B679D1" w:rsidRDefault="00B679D1" w:rsidP="00B679D1">
      <w:pPr>
        <w:pStyle w:val="Padro"/>
        <w:jc w:val="center"/>
        <w:rPr>
          <w:rFonts w:ascii="Times New Roman" w:hAnsi="Times New Roman"/>
        </w:rPr>
      </w:pPr>
    </w:p>
    <w:p w:rsidR="00B679D1" w:rsidRDefault="00B679D1" w:rsidP="00B679D1">
      <w:pPr>
        <w:pStyle w:val="Padro"/>
        <w:jc w:val="center"/>
      </w:pPr>
    </w:p>
    <w:p w:rsidR="007E5CB9" w:rsidRDefault="007E5CB9" w:rsidP="007E5CB9">
      <w:pPr>
        <w:pStyle w:val="Padro"/>
        <w:ind w:right="90"/>
        <w:jc w:val="center"/>
      </w:pPr>
    </w:p>
    <w:p w:rsidR="007E5CB9" w:rsidRDefault="007E5CB9" w:rsidP="007E5CB9">
      <w:pPr>
        <w:pStyle w:val="Padro"/>
        <w:ind w:right="90"/>
        <w:jc w:val="center"/>
      </w:pPr>
    </w:p>
    <w:p w:rsidR="007E5CB9" w:rsidRDefault="007E5CB9" w:rsidP="007E5CB9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_______________________________________________</w:t>
      </w:r>
    </w:p>
    <w:p w:rsidR="007E5CB9" w:rsidRDefault="007E5CB9" w:rsidP="007E5CB9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CÂMARA MUNICIPAL DE CACHOEIRO DE ITAPEMIRIM</w:t>
      </w:r>
    </w:p>
    <w:p w:rsidR="007E5CB9" w:rsidRDefault="00DC3A5C" w:rsidP="007E5CB9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ALEXANDRE BASTOS RODRIGUES</w:t>
      </w:r>
    </w:p>
    <w:p w:rsidR="007E5CB9" w:rsidRDefault="007E5CB9" w:rsidP="007E5CB9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CONTRATANTE</w:t>
      </w:r>
    </w:p>
    <w:p w:rsidR="007E5CB9" w:rsidRDefault="007E5CB9" w:rsidP="007E5CB9">
      <w:pPr>
        <w:pStyle w:val="Padro"/>
        <w:ind w:right="90"/>
        <w:jc w:val="center"/>
      </w:pPr>
    </w:p>
    <w:p w:rsidR="007E5CB9" w:rsidRDefault="007E5CB9" w:rsidP="007E5CB9">
      <w:pPr>
        <w:pStyle w:val="Padro"/>
        <w:ind w:right="90"/>
        <w:jc w:val="both"/>
      </w:pPr>
    </w:p>
    <w:p w:rsidR="007E5CB9" w:rsidRDefault="007E5CB9" w:rsidP="007E5CB9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_______________________________________________</w:t>
      </w:r>
    </w:p>
    <w:p w:rsidR="007E5CB9" w:rsidRDefault="007E5CB9" w:rsidP="007E5CB9">
      <w:pPr>
        <w:pStyle w:val="Padro"/>
        <w:ind w:right="9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CONTRATADA</w:t>
      </w:r>
    </w:p>
    <w:p w:rsidR="007E5CB9" w:rsidRDefault="007E5CB9" w:rsidP="007E5CB9">
      <w:pPr>
        <w:pStyle w:val="Padro"/>
        <w:ind w:right="90"/>
        <w:jc w:val="center"/>
        <w:rPr>
          <w:rFonts w:ascii="Times New Roman" w:hAnsi="Times New Roman"/>
          <w:b/>
          <w:bCs/>
        </w:rPr>
      </w:pPr>
    </w:p>
    <w:p w:rsidR="007E5CB9" w:rsidRDefault="007E5CB9" w:rsidP="007E5CB9">
      <w:pPr>
        <w:pStyle w:val="Padro"/>
        <w:ind w:right="90"/>
        <w:jc w:val="center"/>
        <w:rPr>
          <w:rFonts w:ascii="Times New Roman" w:hAnsi="Times New Roman"/>
          <w:b/>
          <w:bCs/>
        </w:rPr>
      </w:pPr>
    </w:p>
    <w:p w:rsidR="007E5CB9" w:rsidRDefault="007E5CB9" w:rsidP="007E5CB9">
      <w:pPr>
        <w:pStyle w:val="Padro"/>
        <w:ind w:right="90"/>
        <w:jc w:val="center"/>
      </w:pPr>
    </w:p>
    <w:p w:rsidR="007E5CB9" w:rsidRDefault="007E5CB9" w:rsidP="007E5CB9">
      <w:pPr>
        <w:pStyle w:val="Padro"/>
        <w:ind w:right="90"/>
        <w:jc w:val="center"/>
      </w:pPr>
    </w:p>
    <w:p w:rsidR="00BA34BB" w:rsidRDefault="00BA34BB" w:rsidP="00BA34BB">
      <w:pPr>
        <w:pStyle w:val="Estilopadro"/>
        <w:spacing w:after="0"/>
        <w:rPr>
          <w:rFonts w:ascii="Arial" w:eastAsia="Times New Roman" w:hAnsi="Arial" w:cs="Arial"/>
        </w:rPr>
      </w:pPr>
    </w:p>
    <w:sectPr w:rsidR="00BA34BB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D59" w:rsidRDefault="000E1D59" w:rsidP="00641E62">
      <w:pPr>
        <w:spacing w:after="0" w:line="240" w:lineRule="auto"/>
      </w:pPr>
      <w:r>
        <w:separator/>
      </w:r>
    </w:p>
  </w:endnote>
  <w:endnote w:type="continuationSeparator" w:id="0">
    <w:p w:rsidR="000E1D59" w:rsidRDefault="000E1D59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notTrueType/>
    <w:pitch w:val="default"/>
  </w:font>
  <w:font w:name="DejaVuSans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64FB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281EAB3" wp14:editId="5D15AA25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1996BE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32D3478" wp14:editId="1842B012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844406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DC3A5C" w:rsidP="00572946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Jerônymo</w:t>
    </w:r>
    <w:proofErr w:type="spellEnd"/>
    <w:r>
      <w:rPr>
        <w:sz w:val="24"/>
      </w:rPr>
      <w:t xml:space="preserve"> Monteiro, 70 – Centro – CEP: 29302-17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D59" w:rsidRDefault="000E1D59" w:rsidP="00641E62">
      <w:pPr>
        <w:spacing w:after="0" w:line="240" w:lineRule="auto"/>
      </w:pPr>
      <w:r>
        <w:separator/>
      </w:r>
    </w:p>
  </w:footnote>
  <w:footnote w:type="continuationSeparator" w:id="0">
    <w:p w:rsidR="000E1D59" w:rsidRDefault="000E1D59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64FB7" w:rsidRDefault="00064FB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 wp14:anchorId="66A746C4" wp14:editId="3A52B774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64FB7">
      <w:rPr>
        <w:rFonts w:ascii="Arial" w:hAnsi="Arial" w:cs="Arial"/>
        <w:sz w:val="30"/>
        <w:szCs w:val="30"/>
      </w:rPr>
      <w:t>CÂMARA MUNICIPAL DE CACHOEIRO DE ITAPEMIRIM</w:t>
    </w:r>
  </w:p>
  <w:p w:rsidR="00641E62" w:rsidRPr="00970BA8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Copperplate Gothic Bold" w:hAnsi="Copperplate Gothic Bold"/>
        <w:sz w:val="28"/>
      </w:rPr>
    </w:pPr>
    <w:r w:rsidRPr="00064FB7">
      <w:rPr>
        <w:rFonts w:ascii="Arial" w:hAnsi="Arial" w:cs="Arial"/>
        <w:sz w:val="30"/>
        <w:szCs w:val="30"/>
      </w:rPr>
      <w:t xml:space="preserve">                       </w:t>
    </w:r>
    <w:r w:rsidR="002221C3" w:rsidRPr="00064FB7">
      <w:rPr>
        <w:rFonts w:ascii="Arial" w:hAnsi="Arial" w:cs="Arial"/>
        <w:sz w:val="30"/>
        <w:szCs w:val="30"/>
      </w:rPr>
      <w:t xml:space="preserve"> </w:t>
    </w:r>
    <w:r w:rsidR="00641E62" w:rsidRPr="00064FB7">
      <w:rPr>
        <w:rFonts w:ascii="Arial" w:hAnsi="Arial" w:cs="Arial"/>
        <w:sz w:val="30"/>
        <w:szCs w:val="30"/>
      </w:rPr>
      <w:t>ES</w:t>
    </w:r>
    <w:r w:rsidR="00970BA8" w:rsidRPr="00064FB7">
      <w:rPr>
        <w:rFonts w:ascii="Arial" w:hAnsi="Arial" w:cs="Arial"/>
        <w:sz w:val="30"/>
        <w:szCs w:val="30"/>
      </w:rPr>
      <w:t>TADO DO ESPÍRITO SANTO</w:t>
    </w:r>
  </w:p>
  <w:p w:rsidR="00641E62" w:rsidRPr="00970BA8" w:rsidRDefault="00064FB7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254A659" wp14:editId="547E699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4494A6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0A4B339" wp14:editId="197C597E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822C00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CD713E"/>
    <w:multiLevelType w:val="multilevel"/>
    <w:tmpl w:val="71B8FF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1EF613C"/>
    <w:multiLevelType w:val="multilevel"/>
    <w:tmpl w:val="09D4675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7BBD56EB"/>
    <w:multiLevelType w:val="multilevel"/>
    <w:tmpl w:val="6A9A374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FB7"/>
    <w:rsid w:val="00000038"/>
    <w:rsid w:val="00002297"/>
    <w:rsid w:val="000067C5"/>
    <w:rsid w:val="00064FB7"/>
    <w:rsid w:val="00073496"/>
    <w:rsid w:val="000E1D59"/>
    <w:rsid w:val="000F6F90"/>
    <w:rsid w:val="0010543C"/>
    <w:rsid w:val="00112AFB"/>
    <w:rsid w:val="001251AD"/>
    <w:rsid w:val="001642C9"/>
    <w:rsid w:val="0019596B"/>
    <w:rsid w:val="001E31B4"/>
    <w:rsid w:val="002221C3"/>
    <w:rsid w:val="00266126"/>
    <w:rsid w:val="002A6E8E"/>
    <w:rsid w:val="003149B8"/>
    <w:rsid w:val="00366913"/>
    <w:rsid w:val="0037693C"/>
    <w:rsid w:val="0038103C"/>
    <w:rsid w:val="003A3890"/>
    <w:rsid w:val="003A4783"/>
    <w:rsid w:val="003A4E28"/>
    <w:rsid w:val="003C6E24"/>
    <w:rsid w:val="003D03F2"/>
    <w:rsid w:val="00410496"/>
    <w:rsid w:val="004279AD"/>
    <w:rsid w:val="00475EF8"/>
    <w:rsid w:val="00493A3B"/>
    <w:rsid w:val="004F5733"/>
    <w:rsid w:val="0050006E"/>
    <w:rsid w:val="0055568C"/>
    <w:rsid w:val="00572946"/>
    <w:rsid w:val="00585E0E"/>
    <w:rsid w:val="005C59BE"/>
    <w:rsid w:val="005F549E"/>
    <w:rsid w:val="00641E62"/>
    <w:rsid w:val="00652BEB"/>
    <w:rsid w:val="006976FE"/>
    <w:rsid w:val="006B3C6D"/>
    <w:rsid w:val="00770106"/>
    <w:rsid w:val="007E0718"/>
    <w:rsid w:val="007E5CB9"/>
    <w:rsid w:val="0083478C"/>
    <w:rsid w:val="0083654A"/>
    <w:rsid w:val="008C15EA"/>
    <w:rsid w:val="008E5EBF"/>
    <w:rsid w:val="00923055"/>
    <w:rsid w:val="00925198"/>
    <w:rsid w:val="009622D2"/>
    <w:rsid w:val="00970BA8"/>
    <w:rsid w:val="009A754F"/>
    <w:rsid w:val="009C44B9"/>
    <w:rsid w:val="009D74EB"/>
    <w:rsid w:val="009E37B4"/>
    <w:rsid w:val="00A1012F"/>
    <w:rsid w:val="00AB05A9"/>
    <w:rsid w:val="00B4313C"/>
    <w:rsid w:val="00B679D1"/>
    <w:rsid w:val="00BA34BB"/>
    <w:rsid w:val="00C01F0E"/>
    <w:rsid w:val="00CB2042"/>
    <w:rsid w:val="00CC03B8"/>
    <w:rsid w:val="00CF0A05"/>
    <w:rsid w:val="00D047B4"/>
    <w:rsid w:val="00DB382A"/>
    <w:rsid w:val="00DC3A5C"/>
    <w:rsid w:val="00EB0C6B"/>
    <w:rsid w:val="00ED0817"/>
    <w:rsid w:val="00ED1D77"/>
    <w:rsid w:val="00EE1C10"/>
    <w:rsid w:val="00F073C2"/>
    <w:rsid w:val="00F8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84025639-96A8-495F-A181-DABC9AF3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03C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Ttulo"/>
    <w:next w:val="Corpodetexto"/>
    <w:link w:val="Ttulo4Char"/>
    <w:rsid w:val="00CB2042"/>
    <w:pPr>
      <w:keepNext/>
      <w:widowControl w:val="0"/>
      <w:numPr>
        <w:ilvl w:val="3"/>
        <w:numId w:val="2"/>
      </w:numPr>
      <w:pBdr>
        <w:bottom w:val="none" w:sz="0" w:space="0" w:color="auto"/>
      </w:pBdr>
      <w:tabs>
        <w:tab w:val="left" w:pos="709"/>
        <w:tab w:val="left" w:pos="10368"/>
      </w:tabs>
      <w:suppressAutoHyphens/>
      <w:spacing w:before="240" w:after="120" w:line="276" w:lineRule="auto"/>
      <w:contextualSpacing w:val="0"/>
      <w:jc w:val="both"/>
      <w:outlineLvl w:val="3"/>
    </w:pPr>
    <w:rPr>
      <w:rFonts w:ascii="Times" w:eastAsia="DejaVuSans" w:hAnsi="Times" w:cs="DejaVu Sans"/>
      <w:b/>
      <w:bCs/>
      <w:i/>
      <w:iCs/>
      <w:color w:val="00000A"/>
      <w:spacing w:val="0"/>
      <w:kern w:val="0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character" w:customStyle="1" w:styleId="Ttulo4Char">
    <w:name w:val="Título 4 Char"/>
    <w:basedOn w:val="Fontepargpadro"/>
    <w:link w:val="Ttulo4"/>
    <w:rsid w:val="00CB2042"/>
    <w:rPr>
      <w:rFonts w:ascii="Times" w:eastAsia="DejaVuSans" w:hAnsi="Times" w:cs="DejaVu Sans"/>
      <w:b/>
      <w:bCs/>
      <w:i/>
      <w:iCs/>
      <w:color w:val="00000A"/>
      <w:lang w:eastAsia="zh-CN" w:bidi="hi-IN"/>
    </w:rPr>
  </w:style>
  <w:style w:type="paragraph" w:customStyle="1" w:styleId="Estilopadro">
    <w:name w:val="Estilo padrão"/>
    <w:rsid w:val="00CB204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paragraph" w:customStyle="1" w:styleId="Corpodotexto">
    <w:name w:val="Corpo do texto"/>
    <w:basedOn w:val="Estilopadro"/>
    <w:rsid w:val="00CB2042"/>
  </w:style>
  <w:style w:type="paragraph" w:styleId="Ttulo">
    <w:name w:val="Title"/>
    <w:basedOn w:val="Normal"/>
    <w:next w:val="Normal"/>
    <w:link w:val="TtuloChar"/>
    <w:uiPriority w:val="10"/>
    <w:qFormat/>
    <w:rsid w:val="00CB20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CB20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B204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B2042"/>
    <w:rPr>
      <w:sz w:val="22"/>
      <w:szCs w:val="22"/>
      <w:lang w:eastAsia="en-US"/>
    </w:rPr>
  </w:style>
  <w:style w:type="paragraph" w:customStyle="1" w:styleId="Padro">
    <w:name w:val="Padrão"/>
    <w:rsid w:val="007E5CB9"/>
    <w:pPr>
      <w:tabs>
        <w:tab w:val="left" w:pos="709"/>
      </w:tabs>
      <w:suppressAutoHyphens/>
      <w:spacing w:line="100" w:lineRule="atLeast"/>
    </w:pPr>
    <w:rPr>
      <w:rFonts w:ascii="Liberation Serif" w:eastAsia="DejaVu Sans" w:hAnsi="Liberation Seri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53211-C00E-4FF4-AED6-4E8A2E33D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19</TotalTime>
  <Pages>6</Pages>
  <Words>2306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11</cp:revision>
  <cp:lastPrinted>2017-03-02T12:57:00Z</cp:lastPrinted>
  <dcterms:created xsi:type="dcterms:W3CDTF">2017-03-17T11:08:00Z</dcterms:created>
  <dcterms:modified xsi:type="dcterms:W3CDTF">2017-03-22T11:24:00Z</dcterms:modified>
</cp:coreProperties>
</file>