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8CA" w:rsidRDefault="000728CA"/>
    <w:p w:rsidR="000728CA" w:rsidRPr="000728CA" w:rsidRDefault="000728CA" w:rsidP="000728CA"/>
    <w:p w:rsidR="000728CA" w:rsidRPr="000728CA" w:rsidRDefault="000728CA" w:rsidP="000728CA"/>
    <w:p w:rsidR="000728CA" w:rsidRPr="000728CA" w:rsidRDefault="00183E13" w:rsidP="00183E13">
      <w:pPr>
        <w:tabs>
          <w:tab w:val="left" w:pos="1635"/>
        </w:tabs>
      </w:pPr>
      <w:r>
        <w:tab/>
      </w:r>
    </w:p>
    <w:p w:rsidR="000728CA" w:rsidRDefault="000728CA" w:rsidP="000728CA"/>
    <w:p w:rsidR="000728CA" w:rsidRPr="00866700" w:rsidRDefault="00687AA0" w:rsidP="000728C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CONTRATO ADMINISTRATIVO Nº 21/2016</w:t>
      </w:r>
    </w:p>
    <w:p w:rsidR="000728CA" w:rsidRPr="00866700" w:rsidRDefault="000728CA" w:rsidP="000728C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  <w:r w:rsidRPr="00866700">
        <w:rPr>
          <w:rFonts w:ascii="Arial" w:hAnsi="Arial" w:cs="Arial"/>
          <w:b/>
        </w:rPr>
        <w:t xml:space="preserve">CONTRATO QUE ENTRE SI CELEBRAM </w:t>
      </w:r>
      <w:r>
        <w:rPr>
          <w:rFonts w:ascii="Arial" w:hAnsi="Arial" w:cs="Arial"/>
          <w:b/>
        </w:rPr>
        <w:t>A CÂMARA MUNICIPAL</w:t>
      </w:r>
      <w:r w:rsidRPr="00866700">
        <w:rPr>
          <w:rFonts w:ascii="Arial" w:hAnsi="Arial" w:cs="Arial"/>
          <w:b/>
        </w:rPr>
        <w:t xml:space="preserve"> DE CACHOEIRO DE ITAPEMIRIM, </w:t>
      </w:r>
      <w:r w:rsidR="00687AA0">
        <w:rPr>
          <w:rFonts w:ascii="Arial" w:hAnsi="Arial" w:cs="Arial"/>
          <w:b/>
        </w:rPr>
        <w:t>E A EMPRESA EMPÓRIO CARD LTDA</w:t>
      </w:r>
      <w:r w:rsidRPr="00866700">
        <w:rPr>
          <w:rFonts w:ascii="Arial" w:hAnsi="Arial" w:cs="Arial"/>
          <w:b/>
        </w:rPr>
        <w:t>, PARA CONTRATAÇÃO DE EMPRESA PARA FORNECIMENTO E ADMINISTRAÇÃO DE VALE-ALIMENTAÇÃO</w:t>
      </w:r>
      <w:r>
        <w:rPr>
          <w:rFonts w:ascii="Arial" w:hAnsi="Arial" w:cs="Arial"/>
          <w:b/>
        </w:rPr>
        <w:t xml:space="preserve"> E REFEIÇÃO</w:t>
      </w:r>
      <w:r w:rsidRPr="00866700">
        <w:rPr>
          <w:rFonts w:ascii="Arial" w:hAnsi="Arial" w:cs="Arial"/>
          <w:b/>
        </w:rPr>
        <w:t xml:space="preserve"> POR CARTÃO MAGNÉTICO DE DÉBITO.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 CÂMARA MUNICIPAL</w:t>
      </w:r>
      <w:r w:rsidRPr="00866700">
        <w:rPr>
          <w:rFonts w:ascii="Arial" w:hAnsi="Arial" w:cs="Arial"/>
          <w:b/>
        </w:rPr>
        <w:t xml:space="preserve"> DE CACHOEIRO DE ITAPEMIRIM</w:t>
      </w:r>
      <w:r w:rsidRPr="00866700">
        <w:rPr>
          <w:rFonts w:ascii="Arial" w:hAnsi="Arial" w:cs="Arial"/>
        </w:rPr>
        <w:t>, pessoa jurídica de direito público i</w:t>
      </w:r>
      <w:r w:rsidR="00687AA0">
        <w:rPr>
          <w:rFonts w:ascii="Arial" w:hAnsi="Arial" w:cs="Arial"/>
        </w:rPr>
        <w:t>nterno, com sede na Praça Jerôny</w:t>
      </w:r>
      <w:r w:rsidRPr="00866700">
        <w:rPr>
          <w:rFonts w:ascii="Arial" w:hAnsi="Arial" w:cs="Arial"/>
        </w:rPr>
        <w:t xml:space="preserve">mo Monteiro, nº. </w:t>
      </w:r>
      <w:r>
        <w:rPr>
          <w:rFonts w:ascii="Arial" w:hAnsi="Arial" w:cs="Arial"/>
        </w:rPr>
        <w:t>70</w:t>
      </w:r>
      <w:r w:rsidRPr="00866700">
        <w:rPr>
          <w:rFonts w:ascii="Arial" w:hAnsi="Arial" w:cs="Arial"/>
        </w:rPr>
        <w:t xml:space="preserve">, Centro, Cachoeiro de Itapemirim/ES inscrito no </w:t>
      </w:r>
      <w:r>
        <w:rPr>
          <w:rFonts w:ascii="Arial" w:hAnsi="Arial" w:cs="Arial"/>
        </w:rPr>
        <w:t>CNPJ</w:t>
      </w:r>
      <w:r w:rsidRPr="00866700">
        <w:rPr>
          <w:rFonts w:ascii="Arial" w:hAnsi="Arial" w:cs="Arial"/>
        </w:rPr>
        <w:t xml:space="preserve"> sob o nº. </w:t>
      </w:r>
      <w:r>
        <w:rPr>
          <w:rFonts w:ascii="Arial" w:hAnsi="Arial" w:cs="Arial"/>
        </w:rPr>
        <w:t>31.723.265/0001-41</w:t>
      </w:r>
      <w:r w:rsidRPr="00866700">
        <w:rPr>
          <w:rFonts w:ascii="Arial" w:hAnsi="Arial" w:cs="Arial"/>
        </w:rPr>
        <w:t xml:space="preserve">, neste ato representado pelo Exmo. </w:t>
      </w:r>
      <w:r>
        <w:rPr>
          <w:rFonts w:ascii="Arial" w:hAnsi="Arial" w:cs="Arial"/>
          <w:color w:val="000000"/>
        </w:rPr>
        <w:t>Presidente</w:t>
      </w:r>
      <w:r w:rsidRPr="00866700">
        <w:rPr>
          <w:rFonts w:ascii="Arial" w:hAnsi="Arial" w:cs="Arial"/>
          <w:color w:val="000000"/>
        </w:rPr>
        <w:t xml:space="preserve">, Sr. </w:t>
      </w:r>
      <w:r>
        <w:rPr>
          <w:rFonts w:ascii="Arial" w:hAnsi="Arial" w:cs="Arial"/>
          <w:color w:val="000000"/>
        </w:rPr>
        <w:t xml:space="preserve">Júlio César </w:t>
      </w:r>
      <w:proofErr w:type="spellStart"/>
      <w:r>
        <w:rPr>
          <w:rFonts w:ascii="Arial" w:hAnsi="Arial" w:cs="Arial"/>
          <w:color w:val="000000"/>
        </w:rPr>
        <w:t>Ferrare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Cecotti</w:t>
      </w:r>
      <w:proofErr w:type="spellEnd"/>
      <w:r w:rsidRPr="00866700">
        <w:rPr>
          <w:rFonts w:ascii="Arial" w:hAnsi="Arial" w:cs="Arial"/>
          <w:color w:val="000000"/>
        </w:rPr>
        <w:t>, brasileiro, casado, portad</w:t>
      </w:r>
      <w:r w:rsidR="00FB77E5">
        <w:rPr>
          <w:rFonts w:ascii="Arial" w:hAnsi="Arial" w:cs="Arial"/>
          <w:color w:val="000000"/>
        </w:rPr>
        <w:t>or do CPF nº.930.230.817-00</w:t>
      </w:r>
      <w:r w:rsidRPr="00866700">
        <w:rPr>
          <w:rFonts w:ascii="Arial" w:hAnsi="Arial" w:cs="Arial"/>
          <w:color w:val="000000"/>
        </w:rPr>
        <w:t xml:space="preserve"> e da Carteira de Ide</w:t>
      </w:r>
      <w:r w:rsidR="00FB77E5">
        <w:rPr>
          <w:rFonts w:ascii="Arial" w:hAnsi="Arial" w:cs="Arial"/>
          <w:color w:val="000000"/>
        </w:rPr>
        <w:t>ntidade sob RG nº856.073,</w:t>
      </w:r>
      <w:r w:rsidR="00FB77E5" w:rsidRPr="00866700">
        <w:rPr>
          <w:rFonts w:ascii="Arial" w:hAnsi="Arial" w:cs="Arial"/>
          <w:b/>
        </w:rPr>
        <w:t xml:space="preserve"> CONTRATANTE</w:t>
      </w:r>
      <w:r w:rsidR="00FB77E5">
        <w:rPr>
          <w:rFonts w:ascii="Arial" w:hAnsi="Arial" w:cs="Arial"/>
        </w:rPr>
        <w:t xml:space="preserve"> e de outro lado, a empresa </w:t>
      </w:r>
      <w:r w:rsidR="00FB77E5" w:rsidRPr="00241DA6">
        <w:rPr>
          <w:rFonts w:ascii="Arial" w:hAnsi="Arial" w:cs="Arial"/>
          <w:b/>
        </w:rPr>
        <w:t>EMPÓRIO CARD LTDA</w:t>
      </w:r>
      <w:r w:rsidRPr="00866700">
        <w:rPr>
          <w:rFonts w:ascii="Arial" w:hAnsi="Arial" w:cs="Arial"/>
        </w:rPr>
        <w:t xml:space="preserve">, pessoa jurídica de direito privado, inscrita no CNPJ sob o nº. </w:t>
      </w:r>
      <w:r w:rsidR="00FB77E5">
        <w:rPr>
          <w:rFonts w:ascii="Arial" w:hAnsi="Arial" w:cs="Arial"/>
        </w:rPr>
        <w:t>04.432.048/0001-20, com sede na rua Marechal Floriano</w:t>
      </w:r>
      <w:r w:rsidRPr="00866700">
        <w:rPr>
          <w:rFonts w:ascii="Arial" w:hAnsi="Arial" w:cs="Arial"/>
        </w:rPr>
        <w:t>,</w:t>
      </w:r>
      <w:r w:rsidR="00FB77E5">
        <w:rPr>
          <w:rFonts w:ascii="Arial" w:hAnsi="Arial" w:cs="Arial"/>
        </w:rPr>
        <w:t xml:space="preserve"> nº 654, sala 103, Centro, Governador Valadares</w:t>
      </w:r>
      <w:r w:rsidR="00241DA6">
        <w:rPr>
          <w:rFonts w:ascii="Arial" w:hAnsi="Arial" w:cs="Arial"/>
        </w:rPr>
        <w:t>, MG</w:t>
      </w:r>
      <w:r w:rsidRPr="00866700">
        <w:rPr>
          <w:rFonts w:ascii="Arial" w:hAnsi="Arial" w:cs="Arial"/>
        </w:rPr>
        <w:t xml:space="preserve"> represent</w:t>
      </w:r>
      <w:r w:rsidR="00241DA6">
        <w:rPr>
          <w:rFonts w:ascii="Arial" w:hAnsi="Arial" w:cs="Arial"/>
        </w:rPr>
        <w:t>ada neste ato pelo Sr. Thiago Amaral da Silva, portador do CPF nº 120.361.057-26</w:t>
      </w:r>
      <w:r w:rsidRPr="00866700">
        <w:rPr>
          <w:rFonts w:ascii="Arial" w:hAnsi="Arial" w:cs="Arial"/>
        </w:rPr>
        <w:t xml:space="preserve">, doravante denominada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, tendo em vista o que consta do processo administrativo sob o nº. </w:t>
      </w:r>
      <w:r w:rsidRPr="009B3178">
        <w:rPr>
          <w:rFonts w:ascii="Arial" w:hAnsi="Arial" w:cs="Arial"/>
          <w:b/>
        </w:rPr>
        <w:t>48.999/2016</w:t>
      </w:r>
      <w:r w:rsidRPr="00866700">
        <w:rPr>
          <w:rFonts w:ascii="Arial" w:hAnsi="Arial" w:cs="Arial"/>
        </w:rPr>
        <w:t xml:space="preserve">, que resultou no Edital de </w:t>
      </w:r>
      <w:r w:rsidRPr="00866700">
        <w:rPr>
          <w:rFonts w:ascii="Arial" w:hAnsi="Arial" w:cs="Arial"/>
          <w:b/>
        </w:rPr>
        <w:t>PREGÃO Nº</w:t>
      </w:r>
      <w:r>
        <w:rPr>
          <w:rFonts w:ascii="Arial" w:hAnsi="Arial" w:cs="Arial"/>
        </w:rPr>
        <w:t xml:space="preserve"> </w:t>
      </w:r>
      <w:r w:rsidRPr="00375BB6">
        <w:rPr>
          <w:rFonts w:ascii="Arial" w:hAnsi="Arial" w:cs="Arial"/>
          <w:b/>
        </w:rPr>
        <w:t>13</w:t>
      </w:r>
      <w:r w:rsidRPr="00866700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2016</w:t>
      </w:r>
      <w:r w:rsidRPr="00866700">
        <w:rPr>
          <w:rFonts w:ascii="Arial" w:hAnsi="Arial" w:cs="Arial"/>
        </w:rPr>
        <w:t>, e na proposta vencedora, que integram o presente para todos os fins, firmam o Contrato mediante as seguintes cláusulas e condições: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PRIMEIRA – OBJETO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1.1 –</w:t>
      </w:r>
      <w:r w:rsidRPr="00866700">
        <w:rPr>
          <w:rFonts w:ascii="Arial" w:hAnsi="Arial" w:cs="Arial"/>
        </w:rPr>
        <w:t xml:space="preserve"> O presente Contrato tem por objeto a </w:t>
      </w:r>
      <w:r w:rsidRPr="00866700">
        <w:rPr>
          <w:rFonts w:ascii="Arial" w:hAnsi="Arial" w:cs="Arial"/>
          <w:b/>
          <w:i/>
        </w:rPr>
        <w:t>Contratação de Empresa para Fornecimento e Administração de Vale-Alimentação</w:t>
      </w:r>
      <w:r>
        <w:rPr>
          <w:rFonts w:ascii="Arial" w:hAnsi="Arial" w:cs="Arial"/>
          <w:b/>
          <w:i/>
        </w:rPr>
        <w:t xml:space="preserve"> e Refeição por Cartão Magnético de Débito</w:t>
      </w:r>
      <w:r w:rsidRPr="00866700">
        <w:rPr>
          <w:rFonts w:ascii="Arial" w:hAnsi="Arial" w:cs="Arial"/>
          <w:b/>
          <w:i/>
        </w:rPr>
        <w:t>,</w:t>
      </w:r>
      <w:r w:rsidRPr="00866700">
        <w:rPr>
          <w:rFonts w:ascii="Arial" w:hAnsi="Arial" w:cs="Arial"/>
          <w:b/>
        </w:rPr>
        <w:t xml:space="preserve"> </w:t>
      </w:r>
      <w:r w:rsidRPr="00866700">
        <w:rPr>
          <w:rFonts w:ascii="Arial" w:hAnsi="Arial" w:cs="Arial"/>
        </w:rPr>
        <w:t>conforme especificações do Anexo</w:t>
      </w:r>
      <w:r>
        <w:rPr>
          <w:rFonts w:ascii="Arial" w:hAnsi="Arial" w:cs="Arial"/>
        </w:rPr>
        <w:t xml:space="preserve"> I do Edital de Pregão nº.13</w:t>
      </w:r>
      <w:r w:rsidRPr="00866700">
        <w:rPr>
          <w:rFonts w:ascii="Arial" w:hAnsi="Arial" w:cs="Arial"/>
        </w:rPr>
        <w:t>/</w:t>
      </w:r>
      <w:r>
        <w:rPr>
          <w:rFonts w:ascii="Arial" w:hAnsi="Arial" w:cs="Arial"/>
        </w:rPr>
        <w:t>2016</w:t>
      </w:r>
      <w:r w:rsidRPr="00866700">
        <w:rPr>
          <w:rFonts w:ascii="Arial" w:hAnsi="Arial" w:cs="Arial"/>
        </w:rPr>
        <w:t>, que passa a fazer parte integrante deste Contrato.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SEGUNDA – DOTAÇÃO ORÇAMENTÁRIA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3.3.90.46.01 – AUXÍLIO ALIMENTAÇÃO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TERCEIRA – VALOR DO CONTRATO</w:t>
      </w: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3.1 –</w:t>
      </w:r>
      <w:r w:rsidRPr="00866700">
        <w:rPr>
          <w:rFonts w:ascii="Arial" w:hAnsi="Arial" w:cs="Arial"/>
        </w:rPr>
        <w:t xml:space="preserve"> O valor global do pres</w:t>
      </w:r>
      <w:r w:rsidR="00241DA6">
        <w:rPr>
          <w:rFonts w:ascii="Arial" w:hAnsi="Arial" w:cs="Arial"/>
        </w:rPr>
        <w:t>ente contrato é de R$ 2.039.558,40</w:t>
      </w:r>
      <w:r w:rsidRPr="00866700">
        <w:rPr>
          <w:rFonts w:ascii="Arial" w:hAnsi="Arial" w:cs="Arial"/>
        </w:rPr>
        <w:t xml:space="preserve"> (</w:t>
      </w:r>
      <w:r w:rsidR="00241DA6">
        <w:rPr>
          <w:rFonts w:ascii="Arial" w:hAnsi="Arial" w:cs="Arial"/>
        </w:rPr>
        <w:t>dois milhões, trinta e nove mil, quinhentos e cinquenta e oito reais e quarenta centavos</w:t>
      </w:r>
      <w:r w:rsidRPr="00866700">
        <w:rPr>
          <w:rFonts w:ascii="Arial" w:hAnsi="Arial" w:cs="Arial"/>
        </w:rPr>
        <w:t>), e nele encontram-se inclusos todos os custos de fornecimento, dentre eles, os encargos sociais, impostos, taxas, seguros, transportes, embalagens, licenças, despesas de frete, garantias e todas as demais despesas necessárias para o fornecimento do respectivo objeto.</w:t>
      </w:r>
    </w:p>
    <w:p w:rsidR="00241DA6" w:rsidRDefault="00241DA6" w:rsidP="000728CA">
      <w:pPr>
        <w:jc w:val="both"/>
        <w:rPr>
          <w:rFonts w:ascii="Arial" w:hAnsi="Arial" w:cs="Arial"/>
        </w:rPr>
      </w:pPr>
    </w:p>
    <w:p w:rsidR="00241DA6" w:rsidRDefault="00241DA6" w:rsidP="000728CA">
      <w:pPr>
        <w:jc w:val="both"/>
        <w:rPr>
          <w:rFonts w:ascii="Arial" w:hAnsi="Arial" w:cs="Arial"/>
        </w:rPr>
      </w:pPr>
    </w:p>
    <w:p w:rsidR="00241DA6" w:rsidRDefault="00241DA6" w:rsidP="000728CA">
      <w:pPr>
        <w:jc w:val="both"/>
        <w:rPr>
          <w:rFonts w:ascii="Arial" w:hAnsi="Arial" w:cs="Arial"/>
        </w:rPr>
      </w:pPr>
    </w:p>
    <w:p w:rsidR="00241DA6" w:rsidRPr="00866700" w:rsidRDefault="00241DA6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QUARTA – PRAZOS E CONDIÇÕES DE ENTREGA E RECEBIMENTO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4.1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O prazo para assinatura do Contrato é de 02 (dois) dias úteis, contados a partir da data da convocação para esse fim. </w:t>
      </w:r>
    </w:p>
    <w:p w:rsidR="000728CA" w:rsidRDefault="000728CA" w:rsidP="000728CA">
      <w:pPr>
        <w:jc w:val="both"/>
        <w:rPr>
          <w:rFonts w:ascii="Arial" w:hAnsi="Arial" w:cs="Arial"/>
          <w:b/>
        </w:rPr>
      </w:pPr>
    </w:p>
    <w:p w:rsidR="000728CA" w:rsidRDefault="000728CA" w:rsidP="000728CA">
      <w:pPr>
        <w:jc w:val="both"/>
        <w:rPr>
          <w:rFonts w:ascii="Arial" w:hAnsi="Arial" w:cs="Arial"/>
          <w:b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4.2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O prazo de duração do Contrato terá início no dia subsequente a publicação do resumo do Contrato no Diário Oficial do Município, que deverá ocorrer na forma estabelecida no artigo 61 da Lei n. 8.666/93, e terá duração de </w:t>
      </w:r>
      <w:r>
        <w:rPr>
          <w:rFonts w:ascii="Arial" w:hAnsi="Arial" w:cs="Arial"/>
        </w:rPr>
        <w:t>24</w:t>
      </w:r>
      <w:r w:rsidRPr="0086670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vinte e quatro</w:t>
      </w:r>
      <w:r w:rsidRPr="00866700">
        <w:rPr>
          <w:rFonts w:ascii="Arial" w:hAnsi="Arial" w:cs="Arial"/>
        </w:rPr>
        <w:t xml:space="preserve">) meses. 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4.3 </w:t>
      </w:r>
      <w:r w:rsidRPr="00866700">
        <w:rPr>
          <w:rFonts w:ascii="Arial" w:hAnsi="Arial" w:cs="Arial"/>
        </w:rPr>
        <w:t xml:space="preserve">– O contrato poderá ser prorrogado, mediante termo aditivo, por iguais e sucessivos períodos, com vistas a obtenção de preços e condições mais vantajosas para a Administração, limitado ao total de 60 meses, conforme Art. 57, </w:t>
      </w:r>
      <w:proofErr w:type="spellStart"/>
      <w:r w:rsidRPr="00866700">
        <w:rPr>
          <w:rFonts w:ascii="Arial" w:hAnsi="Arial" w:cs="Arial"/>
        </w:rPr>
        <w:t>inc</w:t>
      </w:r>
      <w:proofErr w:type="spellEnd"/>
      <w:r w:rsidRPr="00866700">
        <w:rPr>
          <w:rFonts w:ascii="Arial" w:hAnsi="Arial" w:cs="Arial"/>
        </w:rPr>
        <w:t xml:space="preserve"> II da Lei 8.666/93.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4.4 - </w:t>
      </w:r>
      <w:r w:rsidRPr="00866700">
        <w:rPr>
          <w:rFonts w:ascii="Arial" w:hAnsi="Arial" w:cs="Arial"/>
        </w:rPr>
        <w:t xml:space="preserve">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 xml:space="preserve"> indicará servidor responsável pela fiscalização do Contrato, solicitação de entrega e pelo recebimento do objeto licitatório.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4.5 –</w:t>
      </w:r>
      <w:r w:rsidRPr="00866700">
        <w:rPr>
          <w:rFonts w:ascii="Arial" w:hAnsi="Arial" w:cs="Arial"/>
        </w:rPr>
        <w:t xml:space="preserve"> A entrega dos cartões magnéticos, que deverá ocorrer no prazo máximo de 05 (cinco) dias úteis, contados da data da assinatura do Contrato, será efetuada na </w:t>
      </w:r>
      <w:r>
        <w:rPr>
          <w:rFonts w:ascii="Arial" w:hAnsi="Arial" w:cs="Arial"/>
          <w:b/>
        </w:rPr>
        <w:t>Câmara Municipal</w:t>
      </w:r>
      <w:r w:rsidRPr="00866700">
        <w:rPr>
          <w:rFonts w:ascii="Arial" w:hAnsi="Arial" w:cs="Arial"/>
        </w:rPr>
        <w:t>, de segunda a sexta-feira, de 08:00 às 18:00 horas.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4.6 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 xml:space="preserve"> poderá solicitar à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a substituição dos cartões em que forem verificados irregularidades relativas à sua qualidade, ou a complementação em caso de irregularidade relativa às quantidades. Nestes casos, o prazo para complementação e/ou substituição será determinado pel</w:t>
      </w:r>
      <w:r>
        <w:rPr>
          <w:rFonts w:ascii="Arial" w:hAnsi="Arial" w:cs="Arial"/>
        </w:rPr>
        <w:t>o fiscal do contrato</w:t>
      </w:r>
      <w:r w:rsidRPr="00866700">
        <w:rPr>
          <w:rFonts w:ascii="Arial" w:hAnsi="Arial" w:cs="Arial"/>
        </w:rPr>
        <w:t>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 xml:space="preserve">4.7 – </w:t>
      </w:r>
      <w:r w:rsidRPr="00866700">
        <w:rPr>
          <w:rFonts w:ascii="Arial" w:hAnsi="Arial" w:cs="Arial"/>
        </w:rPr>
        <w:t>A eventual reprovação dos cartões, em qualquer fase de entrega, não implicará em alteração dos demais prazos contratuais, nem eximirá a Contratada da aplicação das multas contratuais a que está sujeita.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4.8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Os prazos de entrega admitem prorrogação, a critério do setor requisitante, devendo ser justificado por escrito e previamente autorizado pelo responsável, desde que ocorra algum dos seguintes motivos:</w:t>
      </w:r>
    </w:p>
    <w:p w:rsidR="000728CA" w:rsidRPr="00866700" w:rsidRDefault="000728CA" w:rsidP="000728CA">
      <w:pPr>
        <w:numPr>
          <w:ilvl w:val="0"/>
          <w:numId w:val="9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Alteração das especificações pela Administração;</w:t>
      </w:r>
    </w:p>
    <w:p w:rsidR="000728CA" w:rsidRPr="00866700" w:rsidRDefault="000728CA" w:rsidP="000728CA">
      <w:pPr>
        <w:numPr>
          <w:ilvl w:val="0"/>
          <w:numId w:val="9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Superveniência de fato excepcional e imprevisível, estranho à vontade das partes, que altere fundamentalmente as condições de cumprimento do Edital e execução do Contrato;</w:t>
      </w:r>
    </w:p>
    <w:p w:rsidR="000728CA" w:rsidRDefault="000728CA" w:rsidP="000728CA">
      <w:pPr>
        <w:numPr>
          <w:ilvl w:val="0"/>
          <w:numId w:val="9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Interrupção da execução do Contrato ou diminuição do ritmo de trabalho por ordem e no interesse da Administração;</w:t>
      </w:r>
    </w:p>
    <w:p w:rsidR="00241DA6" w:rsidRDefault="00241DA6" w:rsidP="00241DA6">
      <w:pPr>
        <w:tabs>
          <w:tab w:val="left" w:pos="2160"/>
        </w:tabs>
        <w:jc w:val="both"/>
        <w:rPr>
          <w:rFonts w:ascii="Arial" w:hAnsi="Arial" w:cs="Arial"/>
        </w:rPr>
      </w:pPr>
    </w:p>
    <w:p w:rsidR="00241DA6" w:rsidRDefault="00241DA6" w:rsidP="00241DA6">
      <w:pPr>
        <w:tabs>
          <w:tab w:val="left" w:pos="2160"/>
        </w:tabs>
        <w:jc w:val="both"/>
        <w:rPr>
          <w:rFonts w:ascii="Arial" w:hAnsi="Arial" w:cs="Arial"/>
        </w:rPr>
      </w:pPr>
    </w:p>
    <w:p w:rsidR="00241DA6" w:rsidRDefault="00241DA6" w:rsidP="00241DA6">
      <w:pPr>
        <w:tabs>
          <w:tab w:val="left" w:pos="2160"/>
        </w:tabs>
        <w:jc w:val="both"/>
        <w:rPr>
          <w:rFonts w:ascii="Arial" w:hAnsi="Arial" w:cs="Arial"/>
        </w:rPr>
      </w:pPr>
    </w:p>
    <w:p w:rsidR="00241DA6" w:rsidRPr="00866700" w:rsidRDefault="00241DA6" w:rsidP="00241DA6">
      <w:pPr>
        <w:tabs>
          <w:tab w:val="left" w:pos="2160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numPr>
          <w:ilvl w:val="0"/>
          <w:numId w:val="9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Aumento das quantidades inicialmente previstas no Contrato, nos limites permitidos pela Lei 8.666/93;</w:t>
      </w:r>
    </w:p>
    <w:p w:rsidR="000728CA" w:rsidRPr="00866700" w:rsidRDefault="000728CA" w:rsidP="000728CA">
      <w:pPr>
        <w:numPr>
          <w:ilvl w:val="0"/>
          <w:numId w:val="9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Impedimento de cumprimento do Edital e execução do Contrato por fato ou ato de terceiros, reconhecido pela Administração Municipal em documentos contemporâneos a sua ocorrência;</w:t>
      </w:r>
    </w:p>
    <w:p w:rsidR="000728CA" w:rsidRPr="00866700" w:rsidRDefault="000728CA" w:rsidP="000728CA">
      <w:pPr>
        <w:numPr>
          <w:ilvl w:val="0"/>
          <w:numId w:val="9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Omissão ou atraso de providências a cargo da Administração, sem prejuízo das sanções legais aplicáveis aos responsáveis.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color w:val="000000"/>
        </w:rPr>
      </w:pPr>
      <w:r w:rsidRPr="00866700">
        <w:rPr>
          <w:rFonts w:ascii="Arial" w:hAnsi="Arial" w:cs="Arial"/>
          <w:b/>
          <w:color w:val="000000"/>
        </w:rPr>
        <w:t xml:space="preserve">4.9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  <w:color w:val="000000"/>
        </w:rPr>
        <w:t xml:space="preserve"> A </w:t>
      </w:r>
      <w:r w:rsidRPr="00866700">
        <w:rPr>
          <w:rFonts w:ascii="Arial" w:hAnsi="Arial" w:cs="Arial"/>
          <w:b/>
          <w:color w:val="000000"/>
        </w:rPr>
        <w:t>CONTRATADA</w:t>
      </w:r>
      <w:r w:rsidRPr="00866700">
        <w:rPr>
          <w:rFonts w:ascii="Arial" w:hAnsi="Arial" w:cs="Arial"/>
          <w:color w:val="000000"/>
        </w:rPr>
        <w:t xml:space="preserve"> deverá prestar os serviços conforme solicitado </w:t>
      </w:r>
      <w:r>
        <w:rPr>
          <w:rFonts w:ascii="Arial" w:hAnsi="Arial" w:cs="Arial"/>
          <w:color w:val="000000"/>
        </w:rPr>
        <w:t>pela Câmara Municipal</w:t>
      </w:r>
      <w:r w:rsidRPr="00866700">
        <w:rPr>
          <w:rFonts w:ascii="Arial" w:hAnsi="Arial" w:cs="Arial"/>
          <w:color w:val="000000"/>
        </w:rPr>
        <w:t xml:space="preserve">, não podendo, EM HIPOTESE ALGUMA, prestar serviços diversos. </w:t>
      </w:r>
    </w:p>
    <w:p w:rsidR="000728CA" w:rsidRPr="00866700" w:rsidRDefault="000728CA" w:rsidP="000728CA">
      <w:pPr>
        <w:jc w:val="both"/>
        <w:rPr>
          <w:rFonts w:ascii="Arial" w:hAnsi="Arial" w:cs="Arial"/>
          <w:color w:val="000000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4.10 –</w:t>
      </w:r>
      <w:r w:rsidRPr="00866700">
        <w:rPr>
          <w:rFonts w:ascii="Arial" w:hAnsi="Arial" w:cs="Arial"/>
        </w:rPr>
        <w:t xml:space="preserve"> Constatada a interrupção do fornecimento, por motivo de força maior, o prazo estipulado na Cláusula 4.3 deverá ser prorrogado pelo período razoavelmente necessário à sua retomada.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pStyle w:val="Ttulo2"/>
        <w:widowControl w:val="0"/>
        <w:numPr>
          <w:ilvl w:val="1"/>
          <w:numId w:val="3"/>
        </w:numPr>
        <w:tabs>
          <w:tab w:val="left" w:pos="720"/>
          <w:tab w:val="right" w:pos="10359"/>
        </w:tabs>
        <w:autoSpaceDE w:val="0"/>
        <w:ind w:left="720" w:right="142" w:firstLine="0"/>
        <w:jc w:val="both"/>
        <w:rPr>
          <w:rFonts w:ascii="Arial" w:hAnsi="Arial" w:cs="Arial"/>
          <w:sz w:val="24"/>
          <w:u w:val="single"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  <w:i/>
        </w:rPr>
      </w:pPr>
      <w:r w:rsidRPr="00866700">
        <w:rPr>
          <w:rFonts w:ascii="Arial" w:hAnsi="Arial" w:cs="Arial"/>
          <w:b/>
          <w:bCs/>
        </w:rPr>
        <w:t>4.11 –</w:t>
      </w:r>
      <w:r w:rsidRPr="00866700">
        <w:rPr>
          <w:rFonts w:ascii="Arial" w:hAnsi="Arial" w:cs="Arial"/>
        </w:rPr>
        <w:t xml:space="preserve"> No momento da entrega dos cartões magnéticos,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se compromete a efetuar conferência de todos os cartões</w:t>
      </w:r>
      <w:r w:rsidRPr="00866700">
        <w:rPr>
          <w:rFonts w:ascii="Arial" w:hAnsi="Arial" w:cs="Arial"/>
          <w:b/>
          <w:i/>
        </w:rPr>
        <w:t>.</w:t>
      </w:r>
    </w:p>
    <w:p w:rsidR="000728CA" w:rsidRPr="00866700" w:rsidRDefault="000728CA" w:rsidP="000728CA">
      <w:pPr>
        <w:jc w:val="both"/>
        <w:rPr>
          <w:rFonts w:ascii="Arial" w:hAnsi="Arial" w:cs="Arial"/>
          <w:b/>
          <w:u w:val="single"/>
        </w:rPr>
      </w:pPr>
    </w:p>
    <w:p w:rsidR="000728CA" w:rsidRPr="00866700" w:rsidRDefault="000728CA" w:rsidP="000728CA">
      <w:pPr>
        <w:pStyle w:val="Ttulo3"/>
        <w:ind w:left="720" w:hanging="720"/>
        <w:jc w:val="both"/>
        <w:rPr>
          <w:rFonts w:ascii="Arial" w:hAnsi="Arial" w:cs="Arial"/>
          <w:b/>
          <w:i w:val="0"/>
          <w:sz w:val="24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QUINTA – OBRIGAÇÕES DO CONTRATANTE</w:t>
      </w: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5.1 – </w:t>
      </w:r>
      <w:r w:rsidRPr="00866700">
        <w:rPr>
          <w:rFonts w:ascii="Arial" w:hAnsi="Arial" w:cs="Arial"/>
        </w:rPr>
        <w:t>Emitir a Nota de Empenho.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5.2 – </w:t>
      </w:r>
      <w:r w:rsidRPr="00866700">
        <w:rPr>
          <w:rFonts w:ascii="Arial" w:hAnsi="Arial" w:cs="Arial"/>
        </w:rPr>
        <w:t xml:space="preserve">Fornecer à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>, junto com cópia da Nota de Empenho, todos os elementos que possam ser indispensáveis ao fornecimento dos serviços.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5.3 – </w:t>
      </w:r>
      <w:r w:rsidRPr="00866700">
        <w:rPr>
          <w:rFonts w:ascii="Arial" w:hAnsi="Arial" w:cs="Arial"/>
        </w:rPr>
        <w:t>Atestar a entrega dos cartões magnéticos, no que tange a sua qualidade e quantidade, observando as condições estabelecidas neste contrato.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5.4 – </w:t>
      </w:r>
      <w:r w:rsidRPr="00866700">
        <w:rPr>
          <w:rFonts w:ascii="Arial" w:hAnsi="Arial" w:cs="Arial"/>
        </w:rPr>
        <w:t>Designar, previamente, servidor responsável pelo acompanhamento e fiscalização deste Contrato.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5.5 –</w:t>
      </w:r>
      <w:r w:rsidRPr="00866700">
        <w:rPr>
          <w:rFonts w:ascii="Arial" w:hAnsi="Arial" w:cs="Arial"/>
        </w:rPr>
        <w:t xml:space="preserve"> Responsabilizar-se pela comunicação à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, em tempo hábil, via fax, e-mail ou formulários, dos servidores que farão jus ao cartão magnético.   </w:t>
      </w:r>
    </w:p>
    <w:p w:rsidR="000728CA" w:rsidRPr="00866700" w:rsidRDefault="000728CA" w:rsidP="000728CA">
      <w:pPr>
        <w:jc w:val="both"/>
        <w:rPr>
          <w:rFonts w:ascii="Arial" w:hAnsi="Arial" w:cs="Arial"/>
          <w:b/>
          <w:bCs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5.6 –</w:t>
      </w:r>
      <w:r w:rsidRPr="00866700">
        <w:rPr>
          <w:rFonts w:ascii="Arial" w:hAnsi="Arial" w:cs="Arial"/>
        </w:rPr>
        <w:t xml:space="preserve"> Comunicar e solicitar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a </w:t>
      </w:r>
      <w:proofErr w:type="spellStart"/>
      <w:r w:rsidRPr="00866700">
        <w:rPr>
          <w:rFonts w:ascii="Arial" w:hAnsi="Arial" w:cs="Arial"/>
        </w:rPr>
        <w:t>reemissão</w:t>
      </w:r>
      <w:proofErr w:type="spellEnd"/>
      <w:r w:rsidRPr="00866700">
        <w:rPr>
          <w:rFonts w:ascii="Arial" w:hAnsi="Arial" w:cs="Arial"/>
        </w:rPr>
        <w:t xml:space="preserve"> do cartão magnético em casos de extravios, perda, roubo ou inutilização da tarja magnética por desgaste natural que impeça a leitura de seus caracteres, sem ônus para a Administração Pública.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5.7 –</w:t>
      </w:r>
      <w:r w:rsidRPr="00866700">
        <w:rPr>
          <w:rFonts w:ascii="Arial" w:hAnsi="Arial" w:cs="Arial"/>
        </w:rPr>
        <w:t xml:space="preserve"> Recolher o cartão eletrônico magnético dos servidores desligados por aposentadoria e exoneração, após o uso total do último crédito autorizado.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 xml:space="preserve">5.8 – </w:t>
      </w:r>
      <w:r w:rsidRPr="00866700">
        <w:rPr>
          <w:rFonts w:ascii="Arial" w:hAnsi="Arial" w:cs="Arial"/>
        </w:rPr>
        <w:t>Solicitar a emissão de cartão magnético quando da admissão de novos servidores.</w:t>
      </w:r>
    </w:p>
    <w:p w:rsidR="00241DA6" w:rsidRDefault="00241DA6" w:rsidP="000728CA">
      <w:pPr>
        <w:jc w:val="both"/>
        <w:rPr>
          <w:rFonts w:ascii="Arial" w:hAnsi="Arial" w:cs="Arial"/>
        </w:rPr>
      </w:pPr>
    </w:p>
    <w:p w:rsidR="00241DA6" w:rsidRPr="00866700" w:rsidRDefault="00241DA6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rPr>
          <w:rFonts w:ascii="Arial" w:hAnsi="Arial" w:cs="Arial"/>
        </w:rPr>
      </w:pPr>
    </w:p>
    <w:p w:rsidR="000728CA" w:rsidRPr="00866700" w:rsidRDefault="000728CA" w:rsidP="000728CA">
      <w:pPr>
        <w:rPr>
          <w:rFonts w:ascii="Arial" w:hAnsi="Arial" w:cs="Arial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SEXTA – DAS OBRIGAÇÕES DA CONTRATADA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6.1 - </w:t>
      </w:r>
      <w:r w:rsidRPr="00866700">
        <w:rPr>
          <w:rFonts w:ascii="Arial" w:hAnsi="Arial" w:cs="Arial"/>
        </w:rPr>
        <w:t xml:space="preserve">Fornecer os cartões magnéticos descritos na Cláusula Primeira deste instrumento contratual, conforme especificados no Anexo I que integra o presente Contrato. 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6.2 -</w:t>
      </w:r>
      <w:r w:rsidRPr="00866700">
        <w:rPr>
          <w:rFonts w:ascii="Arial" w:hAnsi="Arial" w:cs="Arial"/>
        </w:rPr>
        <w:t xml:space="preserve"> Aceitar, nas mesmas condições contratuais, os acréscimos e supressões que se fizerem necessários nos serviços a serem prestados, até o limite estabelecido na legislação em vigor.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6.3 - </w:t>
      </w:r>
      <w:r w:rsidRPr="00866700">
        <w:rPr>
          <w:rFonts w:ascii="Arial" w:hAnsi="Arial" w:cs="Arial"/>
        </w:rPr>
        <w:t>Responsabilizar-se pela integral prestação dos serviços, inclusive no que se referir a observância da legislação em vigor.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6.4 - </w:t>
      </w:r>
      <w:r w:rsidRPr="00866700">
        <w:rPr>
          <w:rFonts w:ascii="Arial" w:hAnsi="Arial" w:cs="Arial"/>
        </w:rPr>
        <w:t>Responsabilizar-se pelos encargos trabalhistas, previdenciários, fiscais, comerciais e demais ônus necessários à execução do Contrato.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6.5 - </w:t>
      </w:r>
      <w:r w:rsidRPr="00866700">
        <w:rPr>
          <w:rFonts w:ascii="Arial" w:hAnsi="Arial" w:cs="Arial"/>
        </w:rPr>
        <w:t xml:space="preserve">Responsabilizar-se civil e penalmente pelos danos causados diretamente ao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 xml:space="preserve"> ou a terceiros, decorrentes de sua culpa ou dolo na execução do Contrato, não incluindo esta responsabilidade à fiscalização.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6.6 - </w:t>
      </w:r>
      <w:r w:rsidRPr="00866700">
        <w:rPr>
          <w:rFonts w:ascii="Arial" w:hAnsi="Arial" w:cs="Arial"/>
        </w:rPr>
        <w:t>Manter durante toda a execução do Contrato, em compatibilidade com as obrigações por ela assumidas, todas as condições de habilitação e qualificação exigidas na licitação.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6.7 - </w:t>
      </w:r>
      <w:r w:rsidRPr="00866700">
        <w:rPr>
          <w:rFonts w:ascii="Arial" w:hAnsi="Arial" w:cs="Arial"/>
        </w:rPr>
        <w:t>Permitir e facilitar a fiscalização do Contrato, em qualquer dia e hora, devendo prestar todos os informes e esclarecimentos solicitados.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6.8 – </w:t>
      </w:r>
      <w:r w:rsidRPr="00866700">
        <w:rPr>
          <w:rFonts w:ascii="Arial" w:hAnsi="Arial" w:cs="Arial"/>
        </w:rPr>
        <w:t>Substituir ou complementar, às suas expensas, no todo ou em parte, os cartões magnéticos em que se verificarem vícios de qualidade e/ou quantidade.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6.9 – </w:t>
      </w:r>
      <w:r w:rsidRPr="00866700">
        <w:rPr>
          <w:rFonts w:ascii="Arial" w:hAnsi="Arial" w:cs="Arial"/>
        </w:rPr>
        <w:t>Efetuar o pagamento de seus empregados nos prazos legais, independente do recebimento da fatura, bem como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6.10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deverá registrar as ocorrências havidas durante a execução do presente Contrato, de tudo dando ciência à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>, respondendo integralmente por sua omissão.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4233E5" w:rsidRDefault="000728CA" w:rsidP="000728CA">
      <w:pPr>
        <w:tabs>
          <w:tab w:val="center" w:pos="4779"/>
          <w:tab w:val="right" w:pos="9198"/>
        </w:tabs>
        <w:ind w:right="-93"/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6.11</w:t>
      </w:r>
      <w:r w:rsidRPr="00866700">
        <w:rPr>
          <w:rFonts w:ascii="Arial" w:hAnsi="Arial" w:cs="Arial"/>
        </w:rPr>
        <w:t xml:space="preserve"> – A </w:t>
      </w:r>
      <w:r w:rsidRPr="00866700">
        <w:rPr>
          <w:rFonts w:ascii="Arial" w:hAnsi="Arial" w:cs="Arial"/>
          <w:b/>
        </w:rPr>
        <w:t xml:space="preserve">CONTRATADA </w:t>
      </w:r>
      <w:r w:rsidRPr="00866700">
        <w:rPr>
          <w:rFonts w:ascii="Arial" w:hAnsi="Arial" w:cs="Arial"/>
        </w:rPr>
        <w:t xml:space="preserve">deverá indicar preposto com poderes de decisão amplos e irrestritos, compatíveis com o objeto deste Contrato, que ficará responsável para </w:t>
      </w:r>
    </w:p>
    <w:p w:rsidR="004233E5" w:rsidRDefault="004233E5" w:rsidP="000728CA">
      <w:pPr>
        <w:tabs>
          <w:tab w:val="center" w:pos="4779"/>
          <w:tab w:val="right" w:pos="9198"/>
        </w:tabs>
        <w:ind w:right="-93"/>
        <w:jc w:val="both"/>
        <w:rPr>
          <w:rFonts w:ascii="Arial" w:hAnsi="Arial" w:cs="Arial"/>
        </w:rPr>
      </w:pPr>
    </w:p>
    <w:p w:rsidR="004233E5" w:rsidRDefault="004233E5" w:rsidP="000728CA">
      <w:pPr>
        <w:tabs>
          <w:tab w:val="center" w:pos="4779"/>
          <w:tab w:val="right" w:pos="9198"/>
        </w:tabs>
        <w:ind w:right="-93"/>
        <w:jc w:val="both"/>
        <w:rPr>
          <w:rFonts w:ascii="Arial" w:hAnsi="Arial" w:cs="Arial"/>
        </w:rPr>
      </w:pPr>
    </w:p>
    <w:p w:rsidR="004233E5" w:rsidRDefault="004233E5" w:rsidP="000728CA">
      <w:pPr>
        <w:tabs>
          <w:tab w:val="center" w:pos="4779"/>
          <w:tab w:val="right" w:pos="9198"/>
        </w:tabs>
        <w:ind w:right="-93"/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center" w:pos="4779"/>
          <w:tab w:val="right" w:pos="9198"/>
        </w:tabs>
        <w:ind w:right="-93"/>
        <w:jc w:val="both"/>
        <w:rPr>
          <w:rFonts w:ascii="Arial" w:hAnsi="Arial" w:cs="Arial"/>
        </w:rPr>
      </w:pPr>
      <w:proofErr w:type="gramStart"/>
      <w:r w:rsidRPr="00866700">
        <w:rPr>
          <w:rFonts w:ascii="Arial" w:hAnsi="Arial" w:cs="Arial"/>
        </w:rPr>
        <w:t>responder</w:t>
      </w:r>
      <w:proofErr w:type="gramEnd"/>
      <w:r w:rsidRPr="00866700">
        <w:rPr>
          <w:rFonts w:ascii="Arial" w:hAnsi="Arial" w:cs="Arial"/>
        </w:rPr>
        <w:t xml:space="preserve"> junto ao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>, acerca de quaisquer falhas ou dúvidas ocorridas durante a vigência do Contrato, ficando desde já acordado que o mesmo deverá reportar-se exclusivamente ao servidor designado para acompanhamento e fiscalização.</w:t>
      </w:r>
    </w:p>
    <w:p w:rsidR="000728CA" w:rsidRPr="00866700" w:rsidRDefault="000728CA" w:rsidP="000728CA">
      <w:pPr>
        <w:tabs>
          <w:tab w:val="center" w:pos="4779"/>
          <w:tab w:val="right" w:pos="9198"/>
        </w:tabs>
        <w:jc w:val="both"/>
        <w:rPr>
          <w:rFonts w:ascii="Arial" w:hAnsi="Arial" w:cs="Arial"/>
          <w:b/>
          <w:u w:val="single"/>
        </w:rPr>
      </w:pP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6.12 – </w:t>
      </w:r>
      <w:r w:rsidRPr="00866700">
        <w:rPr>
          <w:rFonts w:ascii="Arial" w:hAnsi="Arial" w:cs="Arial"/>
        </w:rPr>
        <w:t xml:space="preserve">A </w:t>
      </w:r>
      <w:r w:rsidRPr="00866700">
        <w:rPr>
          <w:rFonts w:ascii="Arial" w:hAnsi="Arial" w:cs="Arial"/>
          <w:b/>
        </w:rPr>
        <w:t xml:space="preserve">CONTRATADA </w:t>
      </w:r>
      <w:r w:rsidRPr="00866700">
        <w:rPr>
          <w:rFonts w:ascii="Arial" w:hAnsi="Arial" w:cs="Arial"/>
        </w:rPr>
        <w:t xml:space="preserve">deverá emitir mensalmente a </w:t>
      </w:r>
      <w:r>
        <w:rPr>
          <w:rFonts w:ascii="Arial" w:hAnsi="Arial" w:cs="Arial"/>
        </w:rPr>
        <w:t>Câmara</w:t>
      </w:r>
      <w:r w:rsidRPr="00866700">
        <w:rPr>
          <w:rFonts w:ascii="Arial" w:hAnsi="Arial" w:cs="Arial"/>
        </w:rPr>
        <w:t xml:space="preserve"> Municipal de Cachoeiro de Itapemirim relação nominal dos servidores beneficiados, contemplando os valores, a data de crédito e o mês de referência.</w:t>
      </w: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6.13 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 xml:space="preserve">CONTRATADA </w:t>
      </w:r>
      <w:r w:rsidRPr="00866700">
        <w:rPr>
          <w:rFonts w:ascii="Arial" w:hAnsi="Arial" w:cs="Arial"/>
        </w:rPr>
        <w:t>deverá manter rede de empresas credenciadas, na quantidade mínima exigida na proposta, devendo efetuar novos credenciamentos, a pedido da Administração Pública, devendo informar a esta, periodicamente, as inclusões e exclusões.</w:t>
      </w: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6.14 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 xml:space="preserve">CONTRATADA </w:t>
      </w:r>
      <w:r w:rsidRPr="00866700">
        <w:rPr>
          <w:rFonts w:ascii="Arial" w:hAnsi="Arial" w:cs="Arial"/>
        </w:rPr>
        <w:t>deverá fiscalizar a rede credenciada, de forma a assegurar a qualidade de seus serviços, promovendo o descredenciamento daqueles que não atenderem aos padrões mínimos.</w:t>
      </w: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6.15 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 xml:space="preserve">CONTRATADA </w:t>
      </w:r>
      <w:r w:rsidRPr="00866700">
        <w:rPr>
          <w:rFonts w:ascii="Arial" w:hAnsi="Arial" w:cs="Arial"/>
        </w:rPr>
        <w:t xml:space="preserve">deverá reembolsar pontualmente às Empresas credenciadas pelo auxílio-alimentação utilizado, independentemente da vigência deste instrumento, ficando claro que a Prefeitura Municipal de Cachoeiro de Itapemirim, não responderá solidária, nem subsidiariamente, por esse reembolso, que será de inteira responsabilidade 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>.</w:t>
      </w: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>6.16 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 xml:space="preserve">CONTRATADA </w:t>
      </w:r>
      <w:r w:rsidRPr="00866700">
        <w:rPr>
          <w:rFonts w:ascii="Arial" w:hAnsi="Arial" w:cs="Arial"/>
        </w:rPr>
        <w:t>deverá manter nas empresas credenciadas e/ou filiadas na sua rede, indicação de adesão ao sistema objeto deste instrumento;</w:t>
      </w:r>
    </w:p>
    <w:p w:rsidR="000728CA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  <w:bCs/>
        </w:rPr>
        <w:t xml:space="preserve">6.17 – </w:t>
      </w:r>
      <w:r w:rsidRPr="00866700">
        <w:rPr>
          <w:rFonts w:ascii="Arial" w:hAnsi="Arial" w:cs="Arial"/>
        </w:rPr>
        <w:t xml:space="preserve">A </w:t>
      </w:r>
      <w:r w:rsidRPr="00866700">
        <w:rPr>
          <w:rFonts w:ascii="Arial" w:hAnsi="Arial" w:cs="Arial"/>
          <w:b/>
        </w:rPr>
        <w:t xml:space="preserve">CONTRATADA </w:t>
      </w:r>
      <w:r w:rsidRPr="00866700">
        <w:rPr>
          <w:rFonts w:ascii="Arial" w:hAnsi="Arial" w:cs="Arial"/>
        </w:rPr>
        <w:t>deverá garantir que os estabelecimentos comerciais credenciados se situem nas imediações dos locais de trabalho, e que o cartão eletrônico para a aquisição dos gêneros alimentícios seja amplamente aceito na rede credenciada.</w:t>
      </w: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6.18</w:t>
      </w:r>
      <w:r w:rsidRPr="00866700">
        <w:rPr>
          <w:rFonts w:ascii="Arial" w:hAnsi="Arial" w:cs="Arial"/>
        </w:rPr>
        <w:t xml:space="preserve"> –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se obriga a prestar atendimento “</w:t>
      </w:r>
      <w:proofErr w:type="spellStart"/>
      <w:r w:rsidRPr="00866700">
        <w:rPr>
          <w:rFonts w:ascii="Arial" w:hAnsi="Arial" w:cs="Arial"/>
          <w:i/>
        </w:rPr>
        <w:t>call</w:t>
      </w:r>
      <w:proofErr w:type="spellEnd"/>
      <w:r w:rsidRPr="00866700">
        <w:rPr>
          <w:rFonts w:ascii="Arial" w:hAnsi="Arial" w:cs="Arial"/>
          <w:i/>
        </w:rPr>
        <w:t>-center</w:t>
      </w:r>
      <w:r w:rsidRPr="00866700">
        <w:rPr>
          <w:rFonts w:ascii="Arial" w:hAnsi="Arial" w:cs="Arial"/>
        </w:rPr>
        <w:t>”, durante 24 (vinte e quatro) horas por dia, para bloqueio em casa de perda ou roubo do cartão eletrônico.</w:t>
      </w: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735"/>
        </w:tabs>
        <w:autoSpaceDE w:val="0"/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6.19 </w:t>
      </w:r>
      <w:r w:rsidRPr="00866700">
        <w:rPr>
          <w:rFonts w:ascii="Arial" w:hAnsi="Arial" w:cs="Arial"/>
        </w:rPr>
        <w:t>– M</w:t>
      </w:r>
      <w:r>
        <w:rPr>
          <w:rFonts w:ascii="Arial" w:hAnsi="Arial" w:cs="Arial"/>
        </w:rPr>
        <w:t>a</w:t>
      </w:r>
      <w:r w:rsidRPr="00866700">
        <w:rPr>
          <w:rFonts w:ascii="Arial" w:hAnsi="Arial" w:cs="Arial"/>
        </w:rPr>
        <w:t>nter</w:t>
      </w:r>
      <w:r w:rsidRPr="00866700">
        <w:rPr>
          <w:rFonts w:ascii="Arial" w:hAnsi="Arial" w:cs="Arial"/>
          <w:b/>
        </w:rPr>
        <w:t xml:space="preserve"> </w:t>
      </w:r>
      <w:r w:rsidRPr="00866700">
        <w:rPr>
          <w:rFonts w:ascii="Arial" w:hAnsi="Arial" w:cs="Arial"/>
        </w:rPr>
        <w:t>registro ou inscrição na entidade profissional competente (Conselho Regional de Nutrição) da sede da empresa, bem como do Estado do Espírito Santo, conforme determina a Resolução do Conselho Federal de Nutricionista 229/99;</w:t>
      </w: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  <w:b/>
        </w:rPr>
      </w:pPr>
    </w:p>
    <w:p w:rsidR="000728CA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6.20</w:t>
      </w:r>
      <w:r w:rsidRPr="00866700">
        <w:rPr>
          <w:rFonts w:ascii="Arial" w:hAnsi="Arial" w:cs="Arial"/>
        </w:rPr>
        <w:t xml:space="preserve"> – Deverá ainda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>:</w:t>
      </w:r>
    </w:p>
    <w:p w:rsidR="000728CA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4233E5" w:rsidRDefault="004233E5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4233E5" w:rsidRDefault="004233E5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4233E5" w:rsidRDefault="004233E5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4233E5" w:rsidRDefault="004233E5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0"/>
          <w:tab w:val="right" w:pos="9639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numPr>
          <w:ilvl w:val="0"/>
          <w:numId w:val="10"/>
        </w:numPr>
        <w:tabs>
          <w:tab w:val="right" w:pos="1035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Perm</w:t>
      </w:r>
      <w:r>
        <w:rPr>
          <w:rFonts w:ascii="Arial" w:hAnsi="Arial" w:cs="Arial"/>
        </w:rPr>
        <w:t>itir atribuição de senha com no mínimo</w:t>
      </w:r>
      <w:r w:rsidRPr="00866700">
        <w:rPr>
          <w:rFonts w:ascii="Arial" w:hAnsi="Arial" w:cs="Arial"/>
        </w:rPr>
        <w:t xml:space="preserve"> 04 (quatro) dígitos (números ou combinação de letras e números), não sendo aceitável a aposição da assinatura como senha.</w:t>
      </w:r>
    </w:p>
    <w:p w:rsidR="000728CA" w:rsidRPr="00866700" w:rsidRDefault="000728CA" w:rsidP="000728CA">
      <w:pPr>
        <w:numPr>
          <w:ilvl w:val="0"/>
          <w:numId w:val="10"/>
        </w:numPr>
        <w:tabs>
          <w:tab w:val="right" w:pos="10359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 xml:space="preserve">Permitir visualização do saldo do cartão eletrônico no comprovante de vendas ou via internet. </w:t>
      </w:r>
    </w:p>
    <w:p w:rsidR="000728CA" w:rsidRPr="00866700" w:rsidRDefault="000728CA" w:rsidP="000728CA">
      <w:pPr>
        <w:pStyle w:val="Ttulo3"/>
        <w:ind w:left="720" w:hanging="720"/>
        <w:jc w:val="both"/>
        <w:rPr>
          <w:rFonts w:ascii="Arial" w:hAnsi="Arial" w:cs="Arial"/>
          <w:b/>
          <w:i w:val="0"/>
          <w:sz w:val="24"/>
        </w:rPr>
      </w:pPr>
    </w:p>
    <w:p w:rsidR="000728CA" w:rsidRPr="00866700" w:rsidRDefault="000728CA" w:rsidP="000728CA">
      <w:pPr>
        <w:pStyle w:val="Ttulo3"/>
        <w:ind w:left="720" w:hanging="720"/>
        <w:jc w:val="both"/>
        <w:rPr>
          <w:rFonts w:ascii="Arial" w:hAnsi="Arial" w:cs="Arial"/>
          <w:b/>
          <w:i w:val="0"/>
          <w:sz w:val="24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SÉTIMA – FISCALIZAÇÃO</w:t>
      </w:r>
    </w:p>
    <w:p w:rsidR="000728CA" w:rsidRPr="00866700" w:rsidRDefault="000728CA" w:rsidP="000728CA">
      <w:pPr>
        <w:tabs>
          <w:tab w:val="center" w:pos="4779"/>
          <w:tab w:val="right" w:pos="9198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7.1 – </w:t>
      </w:r>
      <w:r w:rsidRPr="00866700">
        <w:rPr>
          <w:rFonts w:ascii="Arial" w:hAnsi="Arial" w:cs="Arial"/>
        </w:rPr>
        <w:t>O acompanhamento e fiscalização para o fiel cumprimento e execução deste Contrato serão feitos por servidor indicado</w:t>
      </w:r>
      <w:r>
        <w:rPr>
          <w:rFonts w:ascii="Arial" w:hAnsi="Arial" w:cs="Arial"/>
        </w:rPr>
        <w:t xml:space="preserve"> através de Portaria</w:t>
      </w:r>
      <w:r w:rsidRPr="00866700">
        <w:rPr>
          <w:rFonts w:ascii="Arial" w:hAnsi="Arial" w:cs="Arial"/>
        </w:rPr>
        <w:t>.</w:t>
      </w:r>
    </w:p>
    <w:p w:rsidR="000728CA" w:rsidRPr="00866700" w:rsidRDefault="000728CA" w:rsidP="000728CA">
      <w:pPr>
        <w:tabs>
          <w:tab w:val="center" w:pos="4779"/>
          <w:tab w:val="right" w:pos="9198"/>
        </w:tabs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tabs>
          <w:tab w:val="center" w:pos="4779"/>
          <w:tab w:val="right" w:pos="9198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7.2 – </w:t>
      </w:r>
      <w:r w:rsidRPr="00866700">
        <w:rPr>
          <w:rFonts w:ascii="Arial" w:hAnsi="Arial" w:cs="Arial"/>
        </w:rPr>
        <w:t xml:space="preserve">Fica reservada ao </w:t>
      </w:r>
      <w:r>
        <w:rPr>
          <w:rFonts w:ascii="Arial" w:hAnsi="Arial" w:cs="Arial"/>
        </w:rPr>
        <w:t>fiscal do contrato</w:t>
      </w:r>
      <w:r w:rsidRPr="00866700">
        <w:rPr>
          <w:rFonts w:ascii="Arial" w:hAnsi="Arial" w:cs="Arial"/>
        </w:rPr>
        <w:t xml:space="preserve"> a competência para resolver todos e quaisquer casos singulares, duvidosos ou omissos neste contrato, nas normas e em tudo mais que, de qualquer forma, se relaciona direta ou indiretamente com o objeto deste contrato, garantindo, entretanto, o contraditório e a ampla defesa.</w:t>
      </w:r>
    </w:p>
    <w:p w:rsidR="000728CA" w:rsidRPr="00866700" w:rsidRDefault="000728CA" w:rsidP="000728CA">
      <w:pPr>
        <w:tabs>
          <w:tab w:val="center" w:pos="4779"/>
          <w:tab w:val="right" w:pos="9198"/>
        </w:tabs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tabs>
          <w:tab w:val="center" w:pos="4779"/>
          <w:tab w:val="right" w:pos="9198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7.3 – </w:t>
      </w:r>
      <w:r w:rsidRPr="00866700">
        <w:rPr>
          <w:rFonts w:ascii="Arial" w:hAnsi="Arial" w:cs="Arial"/>
        </w:rPr>
        <w:t xml:space="preserve">A atuação da Fiscalização em nada restringe a responsabilidade única e integral 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, no que concerne aos serviços fornecidos, à execução do Contrato e as implicações próximas ou remotas, perante o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 xml:space="preserve"> ou terceiros, do mesmo modo que a ocorrência de eventuais irregularidades na execução do Contrato não implica em </w:t>
      </w:r>
      <w:proofErr w:type="spellStart"/>
      <w:r w:rsidRPr="00866700">
        <w:rPr>
          <w:rFonts w:ascii="Arial" w:hAnsi="Arial" w:cs="Arial"/>
        </w:rPr>
        <w:t>co-responsabilidade</w:t>
      </w:r>
      <w:proofErr w:type="spellEnd"/>
      <w:r w:rsidRPr="00866700">
        <w:rPr>
          <w:rFonts w:ascii="Arial" w:hAnsi="Arial" w:cs="Arial"/>
        </w:rPr>
        <w:t xml:space="preserve"> do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>.</w:t>
      </w:r>
    </w:p>
    <w:p w:rsidR="000728CA" w:rsidRPr="00866700" w:rsidRDefault="000728CA" w:rsidP="000728CA">
      <w:pPr>
        <w:tabs>
          <w:tab w:val="center" w:pos="4779"/>
          <w:tab w:val="right" w:pos="9198"/>
        </w:tabs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tabs>
          <w:tab w:val="center" w:pos="4779"/>
          <w:tab w:val="right" w:pos="9198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7.4 – </w:t>
      </w:r>
      <w:r w:rsidRPr="00866700">
        <w:rPr>
          <w:rFonts w:ascii="Arial" w:hAnsi="Arial" w:cs="Arial"/>
        </w:rPr>
        <w:t xml:space="preserve">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deve permitir e oferecer condições para a mais completa fiscalização do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 xml:space="preserve">, fornecendo informações e propiciando o acesso às documentações referentes ao objeto contratado, bem como atendendo as observações e exigências apresentadas pela fiscalização.   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  <w:u w:val="single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OITAVA – PAGAMENTO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8.1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 xml:space="preserve"> efetuará o pagamento à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em até 30 (trinta) dias contados da apresentação da Nota Fiscal correspondente, devidamente aceita e atestada pelo órgão competente, vedada à antecipação de pagamento, para cada faturamento.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8.2 – </w:t>
      </w:r>
      <w:r w:rsidRPr="00866700">
        <w:rPr>
          <w:rFonts w:ascii="Arial" w:hAnsi="Arial" w:cs="Arial"/>
        </w:rPr>
        <w:t xml:space="preserve">A Nota Fiscal deverá ser apresentada após a expedição do Termo de Recebimento Definitivo pelo setor requisitante. 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8.3 – </w:t>
      </w:r>
      <w:r w:rsidRPr="00866700">
        <w:rPr>
          <w:rFonts w:ascii="Arial" w:hAnsi="Arial" w:cs="Arial"/>
        </w:rPr>
        <w:t>Ocorrendo erros na apresentação do(s) documento(s) fiscal(</w:t>
      </w:r>
      <w:proofErr w:type="spellStart"/>
      <w:r w:rsidRPr="00866700">
        <w:rPr>
          <w:rFonts w:ascii="Arial" w:hAnsi="Arial" w:cs="Arial"/>
        </w:rPr>
        <w:t>is</w:t>
      </w:r>
      <w:proofErr w:type="spellEnd"/>
      <w:r w:rsidRPr="00866700">
        <w:rPr>
          <w:rFonts w:ascii="Arial" w:hAnsi="Arial" w:cs="Arial"/>
        </w:rPr>
        <w:t>), o(s) mesmo(s) será(</w:t>
      </w:r>
      <w:proofErr w:type="spellStart"/>
      <w:r w:rsidRPr="00866700">
        <w:rPr>
          <w:rFonts w:ascii="Arial" w:hAnsi="Arial" w:cs="Arial"/>
        </w:rPr>
        <w:t>ão</w:t>
      </w:r>
      <w:proofErr w:type="spellEnd"/>
      <w:r w:rsidRPr="00866700">
        <w:rPr>
          <w:rFonts w:ascii="Arial" w:hAnsi="Arial" w:cs="Arial"/>
        </w:rPr>
        <w:t xml:space="preserve">) devolvido(s) à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para correção, ficando estabelecido que o prazo para pagamento será contado a partir da data de apresentação da nova fatura, devidamente corrigida.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8.4 – </w:t>
      </w:r>
      <w:r w:rsidRPr="00866700">
        <w:rPr>
          <w:rFonts w:ascii="Arial" w:hAnsi="Arial" w:cs="Arial"/>
        </w:rPr>
        <w:t xml:space="preserve">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 xml:space="preserve"> poderá deduzir do pagamento importâncias que a qualquer título lhe forem devidos pela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, em decorrência de inadimplemento contratual ou outras de responsabilidade 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>.</w:t>
      </w:r>
    </w:p>
    <w:p w:rsidR="004233E5" w:rsidRDefault="004233E5" w:rsidP="000728CA">
      <w:pPr>
        <w:jc w:val="both"/>
        <w:rPr>
          <w:rFonts w:ascii="Arial" w:hAnsi="Arial" w:cs="Arial"/>
        </w:rPr>
      </w:pPr>
    </w:p>
    <w:p w:rsidR="004233E5" w:rsidRPr="00866700" w:rsidRDefault="004233E5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8.5 – </w:t>
      </w:r>
      <w:r>
        <w:rPr>
          <w:rFonts w:ascii="Arial" w:hAnsi="Arial" w:cs="Arial"/>
        </w:rPr>
        <w:t xml:space="preserve">Os preços serão </w:t>
      </w:r>
      <w:r w:rsidRPr="00866700">
        <w:rPr>
          <w:rFonts w:ascii="Arial" w:hAnsi="Arial" w:cs="Arial"/>
        </w:rPr>
        <w:t>reajustáveis</w:t>
      </w:r>
      <w:r>
        <w:rPr>
          <w:rFonts w:ascii="Arial" w:hAnsi="Arial" w:cs="Arial"/>
        </w:rPr>
        <w:t xml:space="preserve"> de acordo com o art. 65 da Lei 8.666/93</w:t>
      </w:r>
      <w:r w:rsidRPr="00866700">
        <w:rPr>
          <w:rFonts w:ascii="Arial" w:hAnsi="Arial" w:cs="Arial"/>
        </w:rPr>
        <w:t>.</w:t>
      </w:r>
    </w:p>
    <w:p w:rsidR="000728CA" w:rsidRPr="00866700" w:rsidRDefault="000728CA" w:rsidP="000728CA">
      <w:pPr>
        <w:tabs>
          <w:tab w:val="left" w:pos="420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tabs>
          <w:tab w:val="left" w:pos="420"/>
        </w:tabs>
        <w:spacing w:after="120"/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8.6 – </w:t>
      </w:r>
      <w:r w:rsidRPr="00866700">
        <w:rPr>
          <w:rFonts w:ascii="Arial" w:hAnsi="Arial" w:cs="Arial"/>
        </w:rPr>
        <w:t>O pagamento somente será efetuado mediante:</w:t>
      </w:r>
    </w:p>
    <w:p w:rsidR="000728CA" w:rsidRDefault="000728CA" w:rsidP="000728CA">
      <w:pPr>
        <w:numPr>
          <w:ilvl w:val="0"/>
          <w:numId w:val="8"/>
        </w:numPr>
        <w:tabs>
          <w:tab w:val="left" w:pos="324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 xml:space="preserve">Prova de regularidade com a Fazenda Federal, Estadual (do domicílio ou sede 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) e Municipal (onde for sediada a empresa e a do Município de Cachoeiro </w:t>
      </w:r>
    </w:p>
    <w:p w:rsidR="000728CA" w:rsidRPr="00866700" w:rsidRDefault="000728CA" w:rsidP="000728CA">
      <w:pPr>
        <w:tabs>
          <w:tab w:val="left" w:pos="3240"/>
        </w:tabs>
        <w:ind w:left="1080"/>
        <w:jc w:val="both"/>
        <w:rPr>
          <w:rFonts w:ascii="Arial" w:hAnsi="Arial" w:cs="Arial"/>
        </w:rPr>
      </w:pPr>
      <w:proofErr w:type="gramStart"/>
      <w:r w:rsidRPr="00866700">
        <w:rPr>
          <w:rFonts w:ascii="Arial" w:hAnsi="Arial" w:cs="Arial"/>
        </w:rPr>
        <w:t>de</w:t>
      </w:r>
      <w:proofErr w:type="gramEnd"/>
      <w:r w:rsidRPr="00866700">
        <w:rPr>
          <w:rFonts w:ascii="Arial" w:hAnsi="Arial" w:cs="Arial"/>
        </w:rPr>
        <w:t xml:space="preserve"> Itapemirim, quando a sede não for deste Município), através de certidões expedidas pelos órgãos competentes, que estejam dentro do prazo de validade expresso na própria certidão;</w:t>
      </w:r>
    </w:p>
    <w:p w:rsidR="000728CA" w:rsidRPr="00866700" w:rsidRDefault="000728CA" w:rsidP="000728CA">
      <w:pPr>
        <w:numPr>
          <w:ilvl w:val="0"/>
          <w:numId w:val="8"/>
        </w:numPr>
        <w:tabs>
          <w:tab w:val="left" w:pos="324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 xml:space="preserve">Prova de situação regular perante o Fundo de Garantia por Tempo de Serviço – FGTS, através da apresentação do CRF – Certificado de Regularidade do FGTS; </w:t>
      </w:r>
    </w:p>
    <w:p w:rsidR="000728CA" w:rsidRPr="00866700" w:rsidRDefault="000728CA" w:rsidP="000728CA">
      <w:pPr>
        <w:numPr>
          <w:ilvl w:val="0"/>
          <w:numId w:val="8"/>
        </w:numPr>
        <w:tabs>
          <w:tab w:val="left" w:pos="324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Prova de situação regular perante o Instituto Nacional da Seguridade Social – INSS, através da apresentação da CND – Certidão Negativa de Débitos.</w:t>
      </w:r>
    </w:p>
    <w:p w:rsidR="000728CA" w:rsidRPr="00866700" w:rsidRDefault="000728CA" w:rsidP="000728CA">
      <w:pPr>
        <w:tabs>
          <w:tab w:val="left" w:pos="420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8.7 – </w:t>
      </w:r>
      <w:r w:rsidRPr="00866700">
        <w:rPr>
          <w:rFonts w:ascii="Arial" w:hAnsi="Arial" w:cs="Arial"/>
        </w:rPr>
        <w:t xml:space="preserve">O pagamento será efetivado mediante depósito em conta corrente, em qualquer agência da rede bancária, indicada pela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>.</w:t>
      </w:r>
    </w:p>
    <w:p w:rsidR="000728CA" w:rsidRPr="00866700" w:rsidRDefault="000728CA" w:rsidP="000728CA">
      <w:pPr>
        <w:tabs>
          <w:tab w:val="left" w:pos="420"/>
        </w:tabs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8.8 –</w:t>
      </w:r>
      <w:r>
        <w:rPr>
          <w:rFonts w:ascii="Arial" w:hAnsi="Arial" w:cs="Arial"/>
        </w:rPr>
        <w:t xml:space="preserve"> O</w:t>
      </w:r>
      <w:r w:rsidRPr="00866700">
        <w:rPr>
          <w:rFonts w:ascii="Arial" w:hAnsi="Arial" w:cs="Arial"/>
        </w:rPr>
        <w:t xml:space="preserve"> CNPJ ou CPF constante do respectivo processo e o CNPJ ou CPF da conta bancária deverão ser coincidentes. Não serão efetuados créditos em contas: </w:t>
      </w:r>
    </w:p>
    <w:p w:rsidR="000728CA" w:rsidRPr="00866700" w:rsidRDefault="000728CA" w:rsidP="000728CA">
      <w:pPr>
        <w:numPr>
          <w:ilvl w:val="0"/>
          <w:numId w:val="7"/>
        </w:numPr>
        <w:tabs>
          <w:tab w:val="left" w:pos="2160"/>
        </w:tabs>
        <w:jc w:val="both"/>
        <w:rPr>
          <w:rFonts w:ascii="Arial" w:hAnsi="Arial" w:cs="Arial"/>
        </w:rPr>
      </w:pPr>
      <w:proofErr w:type="gramStart"/>
      <w:r w:rsidRPr="00866700">
        <w:rPr>
          <w:rFonts w:ascii="Arial" w:hAnsi="Arial" w:cs="Arial"/>
        </w:rPr>
        <w:t>de</w:t>
      </w:r>
      <w:proofErr w:type="gramEnd"/>
      <w:r w:rsidRPr="00866700">
        <w:rPr>
          <w:rFonts w:ascii="Arial" w:hAnsi="Arial" w:cs="Arial"/>
        </w:rPr>
        <w:t xml:space="preserve"> empresas associadas; </w:t>
      </w:r>
    </w:p>
    <w:p w:rsidR="000728CA" w:rsidRPr="00866700" w:rsidRDefault="000728CA" w:rsidP="000728CA">
      <w:pPr>
        <w:numPr>
          <w:ilvl w:val="0"/>
          <w:numId w:val="7"/>
        </w:numPr>
        <w:tabs>
          <w:tab w:val="left" w:pos="2160"/>
        </w:tabs>
        <w:jc w:val="both"/>
        <w:rPr>
          <w:rFonts w:ascii="Arial" w:hAnsi="Arial" w:cs="Arial"/>
        </w:rPr>
      </w:pPr>
      <w:proofErr w:type="gramStart"/>
      <w:r w:rsidRPr="00866700">
        <w:rPr>
          <w:rFonts w:ascii="Arial" w:hAnsi="Arial" w:cs="Arial"/>
        </w:rPr>
        <w:t>de</w:t>
      </w:r>
      <w:proofErr w:type="gramEnd"/>
      <w:r w:rsidRPr="00866700">
        <w:rPr>
          <w:rFonts w:ascii="Arial" w:hAnsi="Arial" w:cs="Arial"/>
        </w:rPr>
        <w:t xml:space="preserve"> matriz para filial;</w:t>
      </w:r>
    </w:p>
    <w:p w:rsidR="000728CA" w:rsidRPr="00866700" w:rsidRDefault="000728CA" w:rsidP="000728CA">
      <w:pPr>
        <w:numPr>
          <w:ilvl w:val="0"/>
          <w:numId w:val="7"/>
        </w:numPr>
        <w:tabs>
          <w:tab w:val="left" w:pos="2160"/>
        </w:tabs>
        <w:jc w:val="both"/>
        <w:rPr>
          <w:rFonts w:ascii="Arial" w:hAnsi="Arial" w:cs="Arial"/>
        </w:rPr>
      </w:pPr>
      <w:proofErr w:type="gramStart"/>
      <w:r w:rsidRPr="00866700">
        <w:rPr>
          <w:rFonts w:ascii="Arial" w:hAnsi="Arial" w:cs="Arial"/>
        </w:rPr>
        <w:t>de</w:t>
      </w:r>
      <w:proofErr w:type="gramEnd"/>
      <w:r w:rsidRPr="00866700">
        <w:rPr>
          <w:rFonts w:ascii="Arial" w:hAnsi="Arial" w:cs="Arial"/>
        </w:rPr>
        <w:t xml:space="preserve"> filial para matriz; </w:t>
      </w:r>
    </w:p>
    <w:p w:rsidR="000728CA" w:rsidRPr="00866700" w:rsidRDefault="000728CA" w:rsidP="000728CA">
      <w:pPr>
        <w:numPr>
          <w:ilvl w:val="0"/>
          <w:numId w:val="7"/>
        </w:numPr>
        <w:tabs>
          <w:tab w:val="left" w:pos="2160"/>
        </w:tabs>
        <w:jc w:val="both"/>
        <w:rPr>
          <w:rFonts w:ascii="Arial" w:hAnsi="Arial" w:cs="Arial"/>
        </w:rPr>
      </w:pPr>
      <w:proofErr w:type="gramStart"/>
      <w:r w:rsidRPr="00866700">
        <w:rPr>
          <w:rFonts w:ascii="Arial" w:hAnsi="Arial" w:cs="Arial"/>
        </w:rPr>
        <w:t>de</w:t>
      </w:r>
      <w:proofErr w:type="gramEnd"/>
      <w:r w:rsidRPr="00866700">
        <w:rPr>
          <w:rFonts w:ascii="Arial" w:hAnsi="Arial" w:cs="Arial"/>
        </w:rPr>
        <w:t xml:space="preserve"> sócio; </w:t>
      </w:r>
    </w:p>
    <w:p w:rsidR="000728CA" w:rsidRPr="00866700" w:rsidRDefault="000728CA" w:rsidP="000728CA">
      <w:pPr>
        <w:numPr>
          <w:ilvl w:val="0"/>
          <w:numId w:val="7"/>
        </w:numPr>
        <w:tabs>
          <w:tab w:val="left" w:pos="2160"/>
        </w:tabs>
        <w:jc w:val="both"/>
        <w:rPr>
          <w:rFonts w:ascii="Arial" w:hAnsi="Arial" w:cs="Arial"/>
        </w:rPr>
      </w:pPr>
      <w:proofErr w:type="gramStart"/>
      <w:r w:rsidRPr="00866700">
        <w:rPr>
          <w:rFonts w:ascii="Arial" w:hAnsi="Arial" w:cs="Arial"/>
        </w:rPr>
        <w:t>de</w:t>
      </w:r>
      <w:proofErr w:type="gramEnd"/>
      <w:r w:rsidRPr="00866700">
        <w:rPr>
          <w:rFonts w:ascii="Arial" w:hAnsi="Arial" w:cs="Arial"/>
        </w:rPr>
        <w:t xml:space="preserve"> representante;</w:t>
      </w:r>
    </w:p>
    <w:p w:rsidR="000728CA" w:rsidRPr="00866700" w:rsidRDefault="000728CA" w:rsidP="000728CA">
      <w:pPr>
        <w:numPr>
          <w:ilvl w:val="0"/>
          <w:numId w:val="7"/>
        </w:numPr>
        <w:tabs>
          <w:tab w:val="left" w:pos="2160"/>
        </w:tabs>
        <w:jc w:val="both"/>
        <w:rPr>
          <w:rFonts w:ascii="Arial" w:hAnsi="Arial" w:cs="Arial"/>
        </w:rPr>
      </w:pPr>
      <w:proofErr w:type="gramStart"/>
      <w:r w:rsidRPr="00866700">
        <w:rPr>
          <w:rFonts w:ascii="Arial" w:hAnsi="Arial" w:cs="Arial"/>
        </w:rPr>
        <w:t>de</w:t>
      </w:r>
      <w:proofErr w:type="gramEnd"/>
      <w:r w:rsidRPr="00866700">
        <w:rPr>
          <w:rFonts w:ascii="Arial" w:hAnsi="Arial" w:cs="Arial"/>
        </w:rPr>
        <w:t xml:space="preserve"> procurador, sob qualquer condição.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8.9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É vedada a antecipação de quaisquer pagamentos sem o cumprimento das condições estabelecidas neste Contrato.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8.10 – </w:t>
      </w:r>
      <w:r w:rsidRPr="00866700">
        <w:rPr>
          <w:rFonts w:ascii="Arial" w:hAnsi="Arial" w:cs="Arial"/>
        </w:rPr>
        <w:t xml:space="preserve">Nenhum pagamento será efetuado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enquanto pendente de liquidação qualquer obrigação financeira que lhe for imposta em virtude de penalidade ou inadimplemento contratual.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8.11 – </w:t>
      </w:r>
      <w:r w:rsidRPr="00866700">
        <w:rPr>
          <w:rFonts w:ascii="Arial" w:hAnsi="Arial" w:cs="Arial"/>
        </w:rPr>
        <w:t xml:space="preserve">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arcará com todos os custos referentes à mão-de-obra direta e/ou indireta, acrescidos de todos os encargos sociais e obrigações de ordem trabalhista, recursos materiais, transporte, seguros de qualquer natureza, perdas eventuais, despesas administrativas, tributos e demais encargos necessários a prestação dos serviços objeto deste Contrato.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Default="000728CA" w:rsidP="000728CA">
      <w:pPr>
        <w:jc w:val="both"/>
        <w:rPr>
          <w:rFonts w:ascii="Arial" w:hAnsi="Arial" w:cs="Arial"/>
          <w:b/>
        </w:rPr>
      </w:pPr>
    </w:p>
    <w:p w:rsidR="000728CA" w:rsidRDefault="000728CA" w:rsidP="000728CA">
      <w:pPr>
        <w:jc w:val="both"/>
        <w:rPr>
          <w:rFonts w:ascii="Arial" w:hAnsi="Arial" w:cs="Arial"/>
          <w:b/>
        </w:rPr>
      </w:pPr>
    </w:p>
    <w:p w:rsidR="000728CA" w:rsidRDefault="000728CA" w:rsidP="000728CA">
      <w:pPr>
        <w:jc w:val="both"/>
        <w:rPr>
          <w:rFonts w:ascii="Arial" w:hAnsi="Arial" w:cs="Arial"/>
          <w:b/>
        </w:rPr>
      </w:pPr>
    </w:p>
    <w:p w:rsidR="000728CA" w:rsidRDefault="000728CA" w:rsidP="000728CA">
      <w:pPr>
        <w:jc w:val="both"/>
        <w:rPr>
          <w:rFonts w:ascii="Arial" w:hAnsi="Arial" w:cs="Arial"/>
          <w:b/>
        </w:rPr>
      </w:pPr>
    </w:p>
    <w:p w:rsidR="000728CA" w:rsidRDefault="000728CA" w:rsidP="000728CA">
      <w:pPr>
        <w:jc w:val="both"/>
        <w:rPr>
          <w:rFonts w:ascii="Arial" w:hAnsi="Arial" w:cs="Arial"/>
          <w:b/>
        </w:rPr>
      </w:pPr>
    </w:p>
    <w:p w:rsidR="000728CA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NONA – PENALIDADES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deverá observar rigorosamente as condições estabelecidas para a realização do objeto contratado, sujeitando-se às penalidades constantes do art. 7º da Lei nº 10.520/02 e da Lei 8.666/93 e suas alterações.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9.2 – </w:t>
      </w:r>
      <w:r w:rsidRPr="00866700">
        <w:rPr>
          <w:rFonts w:ascii="Arial" w:hAnsi="Arial" w:cs="Arial"/>
        </w:rPr>
        <w:t xml:space="preserve">Na hipótese da </w:t>
      </w:r>
      <w:r w:rsidRPr="00866700">
        <w:rPr>
          <w:rFonts w:ascii="Arial" w:hAnsi="Arial" w:cs="Arial"/>
          <w:b/>
        </w:rPr>
        <w:t xml:space="preserve">CONTRATADA </w:t>
      </w:r>
      <w:r w:rsidRPr="00866700">
        <w:rPr>
          <w:rFonts w:ascii="Arial" w:hAnsi="Arial" w:cs="Arial"/>
        </w:rPr>
        <w:t xml:space="preserve">deixar de cumprir as obrigações estabelecidas por este Contrato, poderão ser aplicadas as seguintes penalidades: </w:t>
      </w:r>
    </w:p>
    <w:p w:rsidR="000728CA" w:rsidRPr="00866700" w:rsidRDefault="000728CA" w:rsidP="000728CA">
      <w:pPr>
        <w:numPr>
          <w:ilvl w:val="0"/>
          <w:numId w:val="5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Advertência;</w:t>
      </w:r>
    </w:p>
    <w:p w:rsidR="000728CA" w:rsidRPr="00866700" w:rsidRDefault="000728CA" w:rsidP="000728CA">
      <w:pPr>
        <w:numPr>
          <w:ilvl w:val="0"/>
          <w:numId w:val="5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Multa de 0,3% (três décimos por cento) por dia de atraso;</w:t>
      </w:r>
    </w:p>
    <w:p w:rsidR="000728CA" w:rsidRPr="00866700" w:rsidRDefault="000728CA" w:rsidP="000728CA">
      <w:pPr>
        <w:numPr>
          <w:ilvl w:val="0"/>
          <w:numId w:val="5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Multa de 10% (dez por cento) pelo descumprimento do Contrato;</w:t>
      </w:r>
      <w:r w:rsidRPr="00866700">
        <w:rPr>
          <w:rFonts w:ascii="Arial" w:hAnsi="Arial" w:cs="Arial"/>
        </w:rPr>
        <w:tab/>
      </w:r>
    </w:p>
    <w:p w:rsidR="000728CA" w:rsidRPr="00866700" w:rsidRDefault="000728CA" w:rsidP="000728CA">
      <w:pPr>
        <w:numPr>
          <w:ilvl w:val="0"/>
          <w:numId w:val="5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Suspensão para contratar com a Administração;</w:t>
      </w:r>
    </w:p>
    <w:p w:rsidR="000728CA" w:rsidRDefault="000728CA" w:rsidP="000728CA">
      <w:pPr>
        <w:numPr>
          <w:ilvl w:val="0"/>
          <w:numId w:val="5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Declaração de inidoneidade para contratar com a Administração Pública Municipal.</w:t>
      </w:r>
    </w:p>
    <w:p w:rsidR="000728CA" w:rsidRDefault="000728CA" w:rsidP="000728CA">
      <w:pPr>
        <w:tabs>
          <w:tab w:val="left" w:pos="2160"/>
        </w:tabs>
        <w:jc w:val="both"/>
        <w:rPr>
          <w:rFonts w:ascii="Arial" w:hAnsi="Arial" w:cs="Arial"/>
        </w:rPr>
      </w:pPr>
    </w:p>
    <w:p w:rsidR="000728CA" w:rsidRDefault="000728CA" w:rsidP="000728CA">
      <w:pPr>
        <w:tabs>
          <w:tab w:val="left" w:pos="2160"/>
        </w:tabs>
        <w:jc w:val="both"/>
        <w:rPr>
          <w:rFonts w:ascii="Arial" w:hAnsi="Arial" w:cs="Arial"/>
        </w:rPr>
      </w:pPr>
    </w:p>
    <w:p w:rsidR="000728CA" w:rsidRDefault="000728CA" w:rsidP="000728CA">
      <w:pPr>
        <w:tabs>
          <w:tab w:val="left" w:pos="2160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 xml:space="preserve">9.3 – </w:t>
      </w:r>
      <w:r w:rsidRPr="00866700">
        <w:rPr>
          <w:rFonts w:ascii="Arial" w:hAnsi="Arial" w:cs="Arial"/>
        </w:rPr>
        <w:t>As multas previstas nas alíneas “b” e “c” do item acima serão descontadas de imediato no pagamento devido ou cobradas judicialmente, se for o caso.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9.4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Antes da aplicação de qualquer das penalidades,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será advertida, devendo apresentar defesa em 05 (cinco) dias úteis.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9.5 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, durante a execução do Contrato, somente poderá receber 03 (três) advertências, quando, então, será declarado o descumprimento do Contrato, com a aplicação das penalidades cabíveis. 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>, porém, poderá considerar rescindido o contrato mesmo que só tenha ocorrido uma advertência.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9.6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As advertências, quando seguidas de justificativa aceita pela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>, não serão computadas para o fim previsto no item 9.5.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9.7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As advertências, quando não seguidas de justificativa aceita pela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>, darão ensejo à aplicação das penalidades das letras “b” a “e” do item 9.2.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9.8</w:t>
      </w:r>
      <w:r w:rsidRPr="00866700">
        <w:rPr>
          <w:rFonts w:ascii="Arial" w:hAnsi="Arial" w:cs="Arial"/>
        </w:rPr>
        <w:t xml:space="preserve"> </w:t>
      </w:r>
      <w:r w:rsidRPr="00866700">
        <w:rPr>
          <w:rFonts w:ascii="Arial" w:hAnsi="Arial" w:cs="Arial"/>
          <w:b/>
        </w:rPr>
        <w:t>–</w:t>
      </w:r>
      <w:r w:rsidRPr="00866700">
        <w:rPr>
          <w:rFonts w:ascii="Arial" w:hAnsi="Arial" w:cs="Arial"/>
        </w:rPr>
        <w:t xml:space="preserve"> As multas previstas nas letras “b” e “c” poderão ser aplicadas em conjunto e cumuladas com uma das penalidades previstas nas letras “d” e “e”, todas do item 9.2.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9.9 –</w:t>
      </w:r>
      <w:r w:rsidRPr="00866700">
        <w:rPr>
          <w:rFonts w:ascii="Arial" w:hAnsi="Arial" w:cs="Arial"/>
        </w:rPr>
        <w:t xml:space="preserve"> A multa moratória será calculada do momento em que ocorreu o fato gerador e não da advertência, estando limitada a 10% (dez por cento), quando deverá ser rescindido o Contrato e aplicada, também, a multa cominatória de 10% (dez por cento). Poderá 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 xml:space="preserve">, entretanto, antes de atingido o </w:t>
      </w:r>
      <w:proofErr w:type="spellStart"/>
      <w:r w:rsidRPr="00866700">
        <w:rPr>
          <w:rFonts w:ascii="Arial" w:hAnsi="Arial" w:cs="Arial"/>
        </w:rPr>
        <w:t>pré</w:t>
      </w:r>
      <w:proofErr w:type="spellEnd"/>
      <w:r w:rsidRPr="00866700">
        <w:rPr>
          <w:rFonts w:ascii="Arial" w:hAnsi="Arial" w:cs="Arial"/>
        </w:rPr>
        <w:t xml:space="preserve"> falado limite, rescindir o Contrato em razão do atraso.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9.10 –</w:t>
      </w:r>
      <w:r w:rsidRPr="00866700">
        <w:rPr>
          <w:rFonts w:ascii="Arial" w:hAnsi="Arial" w:cs="Arial"/>
        </w:rPr>
        <w:t xml:space="preserve"> 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poderá considerar outros fatos, que não o simples atraso na execução do serviço, para entender rescindido o Contrato.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9.11 –</w:t>
      </w:r>
      <w:r w:rsidRPr="00866700">
        <w:rPr>
          <w:rFonts w:ascii="Arial" w:hAnsi="Arial" w:cs="Arial"/>
        </w:rPr>
        <w:t xml:space="preserve"> As multas serão calculadas pelo valor total do Contrato.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9.12 –</w:t>
      </w:r>
      <w:r w:rsidRPr="00866700">
        <w:rPr>
          <w:rFonts w:ascii="Arial" w:hAnsi="Arial" w:cs="Arial"/>
        </w:rPr>
        <w:t xml:space="preserve"> Se o descumprimento do Contrato gerar consequências graves para a </w:t>
      </w:r>
      <w:r w:rsidRPr="00866700">
        <w:rPr>
          <w:rFonts w:ascii="Arial" w:hAnsi="Arial" w:cs="Arial"/>
          <w:b/>
        </w:rPr>
        <w:t>CONTRATANTE</w:t>
      </w:r>
      <w:r w:rsidRPr="00866700">
        <w:rPr>
          <w:rFonts w:ascii="Arial" w:hAnsi="Arial" w:cs="Arial"/>
        </w:rPr>
        <w:t>, poderá esta, além de rescindir o Contrato, aplicar uma das penalidades previstas na letra “d” ou “e” do item 9.2.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9.13 –</w:t>
      </w:r>
      <w:r w:rsidRPr="00866700">
        <w:rPr>
          <w:rFonts w:ascii="Arial" w:hAnsi="Arial" w:cs="Arial"/>
        </w:rPr>
        <w:t xml:space="preserve"> Se os danos puderem atingir a Administração Pública Municipal como um todo, será aplicada pena de Declaração de Inidoneidade.</w:t>
      </w:r>
    </w:p>
    <w:p w:rsidR="000728CA" w:rsidRPr="00866700" w:rsidRDefault="000728CA" w:rsidP="000728CA">
      <w:pPr>
        <w:jc w:val="both"/>
        <w:rPr>
          <w:rFonts w:ascii="Arial" w:hAnsi="Arial" w:cs="Arial"/>
          <w:b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9.14 –</w:t>
      </w:r>
      <w:r w:rsidRPr="00866700">
        <w:rPr>
          <w:rFonts w:ascii="Arial" w:hAnsi="Arial" w:cs="Arial"/>
        </w:rPr>
        <w:t xml:space="preserve"> A dosagem da pena e a dimensão do dano serão identificadas pela </w:t>
      </w:r>
      <w:r>
        <w:rPr>
          <w:rFonts w:ascii="Arial" w:hAnsi="Arial" w:cs="Arial"/>
        </w:rPr>
        <w:t>fiscal do contrato</w:t>
      </w:r>
      <w:r w:rsidRPr="00866700">
        <w:rPr>
          <w:rFonts w:ascii="Arial" w:hAnsi="Arial" w:cs="Arial"/>
        </w:rPr>
        <w:t>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9.15 –</w:t>
      </w:r>
      <w:r w:rsidRPr="00866700">
        <w:rPr>
          <w:rFonts w:ascii="Arial" w:hAnsi="Arial" w:cs="Arial"/>
        </w:rPr>
        <w:t xml:space="preserve"> Quando declarada a Inidoneidade 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o fiscal</w:t>
      </w:r>
      <w:r w:rsidRPr="00866700">
        <w:rPr>
          <w:rFonts w:ascii="Arial" w:hAnsi="Arial" w:cs="Arial"/>
        </w:rPr>
        <w:t xml:space="preserve"> submeterá sua decisão ao Procurador do </w:t>
      </w:r>
      <w:r>
        <w:rPr>
          <w:rFonts w:ascii="Arial" w:hAnsi="Arial" w:cs="Arial"/>
        </w:rPr>
        <w:t>Legislativo</w:t>
      </w:r>
      <w:r w:rsidRPr="00866700">
        <w:rPr>
          <w:rFonts w:ascii="Arial" w:hAnsi="Arial" w:cs="Arial"/>
        </w:rPr>
        <w:t>, a fim de que, se confirmada, tenha efeito perante a Administração Pública.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9.16 –</w:t>
      </w:r>
      <w:r w:rsidRPr="00866700">
        <w:rPr>
          <w:rFonts w:ascii="Arial" w:hAnsi="Arial" w:cs="Arial"/>
        </w:rPr>
        <w:t xml:space="preserve"> Não confirmada a Declaração de Inidoneidade, será esta considerada como suspensão para contratar com a Administração Pública pelo prazo máximo de 02 (dois) anos.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9.17 –</w:t>
      </w:r>
      <w:r w:rsidRPr="00866700">
        <w:rPr>
          <w:rFonts w:ascii="Arial" w:hAnsi="Arial" w:cs="Arial"/>
        </w:rPr>
        <w:t xml:space="preserve"> Poderão ser declaradas inidôneas ou receberem a pena de suspensão as empresas ou profissionais que, em razão dos contratos regidos pela Lei n° 8.666/93: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numPr>
          <w:ilvl w:val="0"/>
          <w:numId w:val="6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Tenham sofrido condenação definitiva por praticarem, por meios dolosos, fraude fiscal no recolhimento de quaisquer tributos;</w:t>
      </w:r>
    </w:p>
    <w:p w:rsidR="000728CA" w:rsidRPr="00866700" w:rsidRDefault="000728CA" w:rsidP="000728CA">
      <w:pPr>
        <w:numPr>
          <w:ilvl w:val="0"/>
          <w:numId w:val="6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Tenham praticado atos ilícitos visando frustrar os objetivos de licitação;</w:t>
      </w:r>
    </w:p>
    <w:p w:rsidR="000728CA" w:rsidRPr="00866700" w:rsidRDefault="000728CA" w:rsidP="000728CA">
      <w:pPr>
        <w:numPr>
          <w:ilvl w:val="0"/>
          <w:numId w:val="6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Demonstrarem não possuir idoneidade para contratar com a Administração em virtude da prática e de atos ilícitos.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  <w:color w:val="FF0000"/>
          <w:u w:val="single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DÉCIMA – ALTERAÇÕES CONTRATUAIS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10.1 –</w:t>
      </w:r>
      <w:r w:rsidRPr="00866700">
        <w:rPr>
          <w:rFonts w:ascii="Arial" w:hAnsi="Arial" w:cs="Arial"/>
        </w:rPr>
        <w:t xml:space="preserve"> O Contrato poderá ser alterado, de acordo com o disposto no artigo 65 da Lei 8.666/93.</w:t>
      </w:r>
    </w:p>
    <w:p w:rsidR="000728CA" w:rsidRPr="00866700" w:rsidRDefault="000728CA" w:rsidP="000728CA">
      <w:pPr>
        <w:pStyle w:val="Ttulo3"/>
        <w:numPr>
          <w:ilvl w:val="2"/>
          <w:numId w:val="3"/>
        </w:numPr>
        <w:jc w:val="both"/>
        <w:rPr>
          <w:rFonts w:ascii="Arial" w:hAnsi="Arial" w:cs="Arial"/>
          <w:b/>
          <w:i w:val="0"/>
          <w:sz w:val="24"/>
        </w:rPr>
      </w:pPr>
    </w:p>
    <w:p w:rsidR="000728CA" w:rsidRPr="00866700" w:rsidRDefault="000728CA" w:rsidP="000728CA">
      <w:pPr>
        <w:rPr>
          <w:rFonts w:ascii="Arial" w:hAnsi="Arial" w:cs="Arial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DÉCIMA PRIMEIRA – RESCISÃO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11.1</w:t>
      </w:r>
      <w:r w:rsidRPr="00866700">
        <w:rPr>
          <w:rFonts w:ascii="Arial" w:hAnsi="Arial" w:cs="Arial"/>
        </w:rPr>
        <w:t xml:space="preserve"> – A rescisão do contrato poderá ser determinada por ato unilateral e escrito da Administração Municipal, nos casos previstos no artigo 78 da Lei 8.666/93, dentre eles: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 xml:space="preserve">Não cumprimento pela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de cláusulas deste contrato, especificações, prazos ou o seu cumprimento irregular;</w:t>
      </w:r>
    </w:p>
    <w:p w:rsidR="000728CA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Lentidão no cumprimento deste Contrato, levando a Administração a comprovar a impossibilidade do serviço no prazo determinado;</w:t>
      </w:r>
    </w:p>
    <w:p w:rsidR="004233E5" w:rsidRDefault="004233E5" w:rsidP="004233E5">
      <w:pPr>
        <w:tabs>
          <w:tab w:val="left" w:pos="2160"/>
        </w:tabs>
        <w:jc w:val="both"/>
        <w:rPr>
          <w:rFonts w:ascii="Arial" w:hAnsi="Arial" w:cs="Arial"/>
        </w:rPr>
      </w:pPr>
    </w:p>
    <w:p w:rsidR="004233E5" w:rsidRDefault="004233E5" w:rsidP="004233E5">
      <w:pPr>
        <w:tabs>
          <w:tab w:val="left" w:pos="2160"/>
        </w:tabs>
        <w:jc w:val="both"/>
        <w:rPr>
          <w:rFonts w:ascii="Arial" w:hAnsi="Arial" w:cs="Arial"/>
        </w:rPr>
      </w:pPr>
    </w:p>
    <w:p w:rsidR="004233E5" w:rsidRPr="00866700" w:rsidRDefault="004233E5" w:rsidP="004233E5">
      <w:pPr>
        <w:tabs>
          <w:tab w:val="left" w:pos="2160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Atraso injustificado no início do fornecimento dos serviços;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Paralisação do serviço, sem causa justa e prévia comunicação à Administração, por prazo superior a 3 (três) dias;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 xml:space="preserve">Subcontratação total ou parcial do objeto do Contrato, associação 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 xml:space="preserve"> com outrem, cessão ou transferência, total ou parcial, bem como a fusão, cisão ou incorporação, não admitidas no edital;</w:t>
      </w:r>
    </w:p>
    <w:p w:rsidR="000728CA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Desatendimento das determinações regulares da autoridade designada pela Administração para a fiscalização da execução do Contrato, assim como a de seus superiores;</w:t>
      </w:r>
    </w:p>
    <w:p w:rsidR="000728CA" w:rsidRPr="00866700" w:rsidRDefault="000728CA" w:rsidP="000728CA">
      <w:pPr>
        <w:tabs>
          <w:tab w:val="left" w:pos="2160"/>
        </w:tabs>
        <w:jc w:val="both"/>
        <w:rPr>
          <w:rFonts w:ascii="Arial" w:hAnsi="Arial" w:cs="Arial"/>
        </w:rPr>
      </w:pPr>
    </w:p>
    <w:p w:rsidR="000728CA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Cometimento reiterado de faltas na sua execução;</w:t>
      </w:r>
    </w:p>
    <w:p w:rsidR="000728CA" w:rsidRDefault="000728CA" w:rsidP="000728CA">
      <w:pPr>
        <w:tabs>
          <w:tab w:val="left" w:pos="2160"/>
        </w:tabs>
        <w:jc w:val="both"/>
        <w:rPr>
          <w:rFonts w:ascii="Arial" w:hAnsi="Arial" w:cs="Arial"/>
        </w:rPr>
      </w:pP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 xml:space="preserve">Decretação de falência 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>;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Dissolução da sociedade;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 xml:space="preserve">Alteração social ou modificação da finalidade ou da estrutura da </w:t>
      </w:r>
      <w:r w:rsidRPr="00866700">
        <w:rPr>
          <w:rFonts w:ascii="Arial" w:hAnsi="Arial" w:cs="Arial"/>
          <w:b/>
        </w:rPr>
        <w:t>CONTRATADA</w:t>
      </w:r>
      <w:r w:rsidRPr="00866700">
        <w:rPr>
          <w:rFonts w:ascii="Arial" w:hAnsi="Arial" w:cs="Arial"/>
        </w:rPr>
        <w:t>, que prejudique a execução do Contrato;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Razões de interesse público, de alta relevância e amplo conhecimento, justificadas e determinadas pelo Prefeito Municipal;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 xml:space="preserve">Ocorrência de caso fortuito ou de força maior, regularmente comprovada, impeditiva da execução do Contrato; 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Quando o valor das multas aplicadas atingir 10% (dez por cento) do valor total contratado ou após o trigésimo dia de atraso no cumprimento da obrigação assumida;</w:t>
      </w:r>
    </w:p>
    <w:p w:rsidR="000728CA" w:rsidRPr="00866700" w:rsidRDefault="000728CA" w:rsidP="000728CA">
      <w:pPr>
        <w:numPr>
          <w:ilvl w:val="0"/>
          <w:numId w:val="4"/>
        </w:numPr>
        <w:tabs>
          <w:tab w:val="left" w:pos="2160"/>
        </w:tabs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Descumprimento do disposto no Artigo 27, inciso V da Lei 8.666/93.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  <w:b/>
          <w:u w:val="single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DÉCIMA SEGUNDA – DAS DISPOSIÇÕES GERAIS</w:t>
      </w: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12.1 –</w:t>
      </w:r>
      <w:r w:rsidRPr="00866700">
        <w:rPr>
          <w:rFonts w:ascii="Arial" w:hAnsi="Arial" w:cs="Arial"/>
        </w:rPr>
        <w:t xml:space="preserve"> Para os casos omissos será aplicada a legislação que couber, obedecida as disposições previstas na Lei n.º 8.666/93 e suas alterações.</w:t>
      </w: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pStyle w:val="Ttulo3"/>
        <w:ind w:left="0" w:firstLine="0"/>
        <w:jc w:val="both"/>
        <w:rPr>
          <w:rFonts w:ascii="Arial" w:hAnsi="Arial" w:cs="Arial"/>
          <w:b/>
          <w:i w:val="0"/>
          <w:sz w:val="24"/>
        </w:rPr>
      </w:pPr>
      <w:r w:rsidRPr="00866700">
        <w:rPr>
          <w:rFonts w:ascii="Arial" w:hAnsi="Arial" w:cs="Arial"/>
          <w:b/>
          <w:i w:val="0"/>
          <w:sz w:val="24"/>
        </w:rPr>
        <w:t>CLÁUSULA DÉCIMA TERCEIRA – DO FORO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  <w:b/>
        </w:rPr>
        <w:t>13.1 –</w:t>
      </w:r>
      <w:r w:rsidRPr="00866700">
        <w:rPr>
          <w:rFonts w:ascii="Arial" w:hAnsi="Arial" w:cs="Arial"/>
        </w:rPr>
        <w:t xml:space="preserve"> Para dirimir as questões oriundas deste Contrato, fica eleito o Foro de Cachoeiro de Itapemirim – ES, Vara dos Feitos da Fazenda Pública Municipal.</w:t>
      </w: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E por estarem de pleno e comum acordo, assinam o presente instrumento contratual, em quatro vias de igual teor e forma, para um só efeito legal, na presença das testemunhas abaixo.</w:t>
      </w:r>
    </w:p>
    <w:p w:rsidR="004233E5" w:rsidRPr="00866700" w:rsidRDefault="004233E5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both"/>
        <w:rPr>
          <w:rFonts w:ascii="Arial" w:hAnsi="Arial" w:cs="Arial"/>
        </w:rPr>
      </w:pPr>
      <w:r w:rsidRPr="00866700">
        <w:rPr>
          <w:rFonts w:ascii="Arial" w:hAnsi="Arial" w:cs="Arial"/>
        </w:rPr>
        <w:t>C</w:t>
      </w:r>
      <w:r w:rsidR="004233E5">
        <w:rPr>
          <w:rFonts w:ascii="Arial" w:hAnsi="Arial" w:cs="Arial"/>
        </w:rPr>
        <w:t>achoeiro de Itapemirim/ES, 08 de Setembro de 2016</w:t>
      </w:r>
      <w:r w:rsidRPr="00866700">
        <w:rPr>
          <w:rFonts w:ascii="Arial" w:hAnsi="Arial" w:cs="Arial"/>
        </w:rPr>
        <w:t>.</w:t>
      </w:r>
    </w:p>
    <w:p w:rsidR="004233E5" w:rsidRDefault="004233E5" w:rsidP="000728CA">
      <w:pPr>
        <w:jc w:val="both"/>
        <w:rPr>
          <w:rFonts w:ascii="Arial" w:hAnsi="Arial" w:cs="Arial"/>
        </w:rPr>
      </w:pPr>
    </w:p>
    <w:p w:rsidR="004233E5" w:rsidRDefault="004233E5" w:rsidP="000728CA">
      <w:pPr>
        <w:jc w:val="both"/>
        <w:rPr>
          <w:rFonts w:ascii="Arial" w:hAnsi="Arial" w:cs="Arial"/>
        </w:rPr>
      </w:pPr>
    </w:p>
    <w:p w:rsidR="004233E5" w:rsidRDefault="004233E5" w:rsidP="000728CA">
      <w:pPr>
        <w:jc w:val="both"/>
        <w:rPr>
          <w:rFonts w:ascii="Arial" w:hAnsi="Arial" w:cs="Arial"/>
        </w:rPr>
      </w:pPr>
    </w:p>
    <w:p w:rsidR="004233E5" w:rsidRDefault="004233E5" w:rsidP="000728CA">
      <w:pPr>
        <w:jc w:val="both"/>
        <w:rPr>
          <w:rFonts w:ascii="Arial" w:hAnsi="Arial" w:cs="Arial"/>
        </w:rPr>
      </w:pPr>
    </w:p>
    <w:p w:rsidR="004233E5" w:rsidRDefault="004233E5" w:rsidP="000728CA">
      <w:pPr>
        <w:jc w:val="both"/>
        <w:rPr>
          <w:rFonts w:ascii="Arial" w:hAnsi="Arial" w:cs="Arial"/>
        </w:rPr>
      </w:pPr>
    </w:p>
    <w:p w:rsidR="004233E5" w:rsidRDefault="004233E5" w:rsidP="000728CA">
      <w:pPr>
        <w:jc w:val="both"/>
        <w:rPr>
          <w:rFonts w:ascii="Arial" w:hAnsi="Arial" w:cs="Arial"/>
        </w:rPr>
      </w:pPr>
    </w:p>
    <w:p w:rsidR="004233E5" w:rsidRDefault="004233E5" w:rsidP="000728CA">
      <w:pPr>
        <w:jc w:val="both"/>
        <w:rPr>
          <w:rFonts w:ascii="Arial" w:hAnsi="Arial" w:cs="Arial"/>
        </w:rPr>
      </w:pPr>
    </w:p>
    <w:p w:rsidR="000728CA" w:rsidRPr="00866700" w:rsidRDefault="000728CA" w:rsidP="000728CA">
      <w:pPr>
        <w:jc w:val="both"/>
        <w:rPr>
          <w:rFonts w:ascii="Arial" w:hAnsi="Arial" w:cs="Arial"/>
        </w:rPr>
      </w:pPr>
    </w:p>
    <w:p w:rsidR="000728CA" w:rsidRDefault="000728CA" w:rsidP="000728CA">
      <w:pPr>
        <w:jc w:val="center"/>
        <w:rPr>
          <w:rFonts w:ascii="Arial" w:hAnsi="Arial" w:cs="Arial"/>
        </w:rPr>
      </w:pPr>
    </w:p>
    <w:p w:rsidR="004233E5" w:rsidRDefault="004233E5" w:rsidP="000728CA">
      <w:pPr>
        <w:jc w:val="center"/>
        <w:rPr>
          <w:rFonts w:ascii="Arial" w:hAnsi="Arial" w:cs="Arial"/>
        </w:rPr>
      </w:pPr>
    </w:p>
    <w:p w:rsidR="004233E5" w:rsidRPr="00866700" w:rsidRDefault="004233E5" w:rsidP="000728CA">
      <w:pPr>
        <w:jc w:val="center"/>
        <w:rPr>
          <w:rFonts w:ascii="Arial" w:hAnsi="Arial" w:cs="Arial"/>
        </w:rPr>
      </w:pPr>
    </w:p>
    <w:p w:rsidR="000728CA" w:rsidRPr="00866700" w:rsidRDefault="000728CA" w:rsidP="000728CA">
      <w:pPr>
        <w:jc w:val="center"/>
        <w:rPr>
          <w:rFonts w:ascii="Arial" w:hAnsi="Arial" w:cs="Arial"/>
        </w:rPr>
      </w:pPr>
    </w:p>
    <w:p w:rsidR="000728CA" w:rsidRPr="00866700" w:rsidRDefault="004233E5" w:rsidP="000728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JÚLIO CÉSAR FERRARE CECOTTI</w:t>
      </w:r>
    </w:p>
    <w:p w:rsidR="000728CA" w:rsidRDefault="000728CA" w:rsidP="000728CA">
      <w:pPr>
        <w:jc w:val="center"/>
        <w:rPr>
          <w:rFonts w:ascii="Arial" w:hAnsi="Arial" w:cs="Arial"/>
        </w:rPr>
      </w:pPr>
      <w:r w:rsidRPr="00866700">
        <w:rPr>
          <w:rFonts w:ascii="Arial" w:hAnsi="Arial" w:cs="Arial"/>
        </w:rPr>
        <w:t>Pre</w:t>
      </w:r>
      <w:r>
        <w:rPr>
          <w:rFonts w:ascii="Arial" w:hAnsi="Arial" w:cs="Arial"/>
        </w:rPr>
        <w:t>sidente da Câmara Municipal</w:t>
      </w:r>
    </w:p>
    <w:p w:rsidR="004233E5" w:rsidRDefault="004233E5" w:rsidP="000728CA">
      <w:pPr>
        <w:jc w:val="center"/>
        <w:rPr>
          <w:rFonts w:ascii="Arial" w:hAnsi="Arial" w:cs="Arial"/>
        </w:rPr>
      </w:pPr>
    </w:p>
    <w:p w:rsidR="004233E5" w:rsidRPr="00866700" w:rsidRDefault="004233E5" w:rsidP="000728CA">
      <w:pPr>
        <w:jc w:val="center"/>
        <w:rPr>
          <w:rFonts w:ascii="Arial" w:hAnsi="Arial" w:cs="Arial"/>
        </w:rPr>
      </w:pPr>
    </w:p>
    <w:p w:rsidR="000728CA" w:rsidRPr="00866700" w:rsidRDefault="000728CA" w:rsidP="000728CA">
      <w:pPr>
        <w:snapToGrid w:val="0"/>
        <w:jc w:val="center"/>
        <w:rPr>
          <w:rFonts w:ascii="Arial" w:hAnsi="Arial" w:cs="Arial"/>
        </w:rPr>
      </w:pPr>
    </w:p>
    <w:p w:rsidR="000728CA" w:rsidRPr="00866700" w:rsidRDefault="000728CA" w:rsidP="000728CA">
      <w:pPr>
        <w:snapToGrid w:val="0"/>
        <w:jc w:val="center"/>
        <w:rPr>
          <w:rFonts w:ascii="Arial" w:hAnsi="Arial" w:cs="Arial"/>
        </w:rPr>
      </w:pPr>
    </w:p>
    <w:p w:rsidR="000728CA" w:rsidRPr="00866700" w:rsidRDefault="004233E5" w:rsidP="004233E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EMPORIO CARD LTDA </w:t>
      </w:r>
      <w:bookmarkStart w:id="0" w:name="_GoBack"/>
      <w:bookmarkEnd w:id="0"/>
    </w:p>
    <w:p w:rsidR="00ED0817" w:rsidRPr="000728CA" w:rsidRDefault="00ED0817" w:rsidP="000728CA">
      <w:pPr>
        <w:ind w:firstLine="708"/>
      </w:pPr>
    </w:p>
    <w:sectPr w:rsidR="00ED0817" w:rsidRPr="000728CA" w:rsidSect="00E74C2E">
      <w:headerReference w:type="default" r:id="rId8"/>
      <w:footerReference w:type="default" r:id="rId9"/>
      <w:pgSz w:w="11906" w:h="16838" w:code="9"/>
      <w:pgMar w:top="567" w:right="567" w:bottom="567" w:left="226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072" w:rsidRDefault="00F14072" w:rsidP="00641E62">
      <w:r>
        <w:separator/>
      </w:r>
    </w:p>
  </w:endnote>
  <w:endnote w:type="continuationSeparator" w:id="0">
    <w:p w:rsidR="00F14072" w:rsidRDefault="00F14072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</w:rPr>
    </w:pPr>
    <w:r w:rsidRPr="00970BA8">
      <w:rPr>
        <w:b/>
        <w:i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EE81A31" wp14:editId="694197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80D058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44CB1FB" wp14:editId="5D549F02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0BFA05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183E13" w:rsidP="00572946">
    <w:pPr>
      <w:pStyle w:val="Rodap"/>
      <w:jc w:val="center"/>
    </w:pPr>
    <w:r>
      <w:t xml:space="preserve">Pça </w:t>
    </w:r>
    <w:proofErr w:type="spellStart"/>
    <w:r>
      <w:t>Jerônymo</w:t>
    </w:r>
    <w:proofErr w:type="spellEnd"/>
    <w:r>
      <w:t xml:space="preserve"> Monteiro</w:t>
    </w:r>
    <w:r w:rsidR="00970BA8" w:rsidRPr="00572946">
      <w:t xml:space="preserve">, </w:t>
    </w:r>
    <w:r>
      <w:t>70</w:t>
    </w:r>
    <w:r w:rsidR="00970BA8" w:rsidRPr="00572946">
      <w:t xml:space="preserve"> – Centro – CEP: 2930</w:t>
    </w:r>
    <w:r>
      <w:t>2</w:t>
    </w:r>
    <w:r w:rsidR="00970BA8" w:rsidRPr="00572946">
      <w:t>-1</w:t>
    </w:r>
    <w:r>
      <w:t>7</w:t>
    </w:r>
    <w:r w:rsidR="00970BA8" w:rsidRPr="00572946">
      <w:t>0 – Cachoeiro de Itapemirim – Espírito Santo</w:t>
    </w:r>
  </w:p>
  <w:p w:rsidR="00970BA8" w:rsidRPr="00572946" w:rsidRDefault="00970BA8" w:rsidP="00572946">
    <w:pPr>
      <w:pStyle w:val="Rodap"/>
      <w:jc w:val="center"/>
    </w:pPr>
    <w:r w:rsidRPr="00572946">
      <w:rPr>
        <w:b/>
      </w:rPr>
      <w:t>PABX: (28) 3526-5622 – FAX: (28) 3521-5753 –</w:t>
    </w:r>
    <w:r w:rsidRPr="00572946"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072" w:rsidRDefault="00F14072" w:rsidP="00641E62">
      <w:r>
        <w:separator/>
      </w:r>
    </w:p>
  </w:footnote>
  <w:footnote w:type="continuationSeparator" w:id="0">
    <w:p w:rsidR="00F14072" w:rsidRDefault="00F14072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851" w:rsidRPr="00870B28" w:rsidRDefault="00D047B4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="00251851" w:rsidRPr="00870B28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2E7708A9" wp14:editId="27941622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851" w:rsidRPr="00870B28">
      <w:rPr>
        <w:rFonts w:ascii="Arial" w:hAnsi="Arial" w:cs="Arial"/>
        <w:sz w:val="30"/>
        <w:szCs w:val="30"/>
      </w:rPr>
      <w:t>CÂMARA MUNICIPAL DE CACHOEIRO DE ITAPEMIRIM</w:t>
    </w:r>
  </w:p>
  <w:p w:rsidR="00641E62" w:rsidRPr="00870B28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870B28">
      <w:rPr>
        <w:rFonts w:ascii="Arial" w:hAnsi="Arial" w:cs="Arial"/>
        <w:sz w:val="30"/>
        <w:szCs w:val="30"/>
      </w:rPr>
      <w:t xml:space="preserve">              </w:t>
    </w:r>
    <w:r w:rsidR="002221C3" w:rsidRPr="00870B28">
      <w:rPr>
        <w:rFonts w:ascii="Arial" w:hAnsi="Arial" w:cs="Arial"/>
        <w:sz w:val="30"/>
        <w:szCs w:val="30"/>
      </w:rPr>
      <w:t xml:space="preserve"> </w:t>
    </w:r>
    <w:r w:rsidR="00641E62" w:rsidRPr="00870B28">
      <w:rPr>
        <w:rFonts w:ascii="Arial" w:hAnsi="Arial" w:cs="Arial"/>
        <w:sz w:val="30"/>
        <w:szCs w:val="30"/>
      </w:rPr>
      <w:t>ES</w:t>
    </w:r>
    <w:r w:rsidR="00970BA8" w:rsidRPr="00870B28">
      <w:rPr>
        <w:rFonts w:ascii="Arial" w:hAnsi="Arial" w:cs="Arial"/>
        <w:sz w:val="30"/>
        <w:szCs w:val="30"/>
      </w:rPr>
      <w:t>TADO DO ESPÍRITO SANTO</w:t>
    </w:r>
  </w:p>
  <w:p w:rsidR="00641E62" w:rsidRPr="00870B28" w:rsidRDefault="00F14072">
    <w:pPr>
      <w:pStyle w:val="Cabealho"/>
      <w:rPr>
        <w:rFonts w:ascii="Arial" w:hAnsi="Arial" w:cs="Arial"/>
        <w:b/>
        <w:i/>
      </w:rPr>
    </w:pPr>
    <w:r w:rsidRPr="00870B28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721EEEA" wp14:editId="6BD77BAB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C5EC5A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 w:rsidRPr="00870B28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44B04848" wp14:editId="39D1C10E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3C1595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11"/>
    <w:multiLevelType w:val="singleLevel"/>
    <w:tmpl w:val="00000011"/>
    <w:name w:val="WW8Num1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6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>
    <w:nsid w:val="2B8D730D"/>
    <w:multiLevelType w:val="hybridMultilevel"/>
    <w:tmpl w:val="8A8E0CEE"/>
    <w:lvl w:ilvl="0" w:tplc="8F8ED64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561D3"/>
    <w:rsid w:val="000728CA"/>
    <w:rsid w:val="000A7AFC"/>
    <w:rsid w:val="000F6F90"/>
    <w:rsid w:val="0010543C"/>
    <w:rsid w:val="00137B1D"/>
    <w:rsid w:val="00165084"/>
    <w:rsid w:val="00183E13"/>
    <w:rsid w:val="001E31B4"/>
    <w:rsid w:val="002221C3"/>
    <w:rsid w:val="00241DA6"/>
    <w:rsid w:val="00251851"/>
    <w:rsid w:val="00266126"/>
    <w:rsid w:val="002A6E8E"/>
    <w:rsid w:val="002B6B6E"/>
    <w:rsid w:val="002D4B96"/>
    <w:rsid w:val="003149B8"/>
    <w:rsid w:val="0038103C"/>
    <w:rsid w:val="00392133"/>
    <w:rsid w:val="00395796"/>
    <w:rsid w:val="003973D7"/>
    <w:rsid w:val="003A4E28"/>
    <w:rsid w:val="003B15BE"/>
    <w:rsid w:val="003C6E24"/>
    <w:rsid w:val="00410496"/>
    <w:rsid w:val="004233E5"/>
    <w:rsid w:val="00431E0D"/>
    <w:rsid w:val="00437FEC"/>
    <w:rsid w:val="004410E9"/>
    <w:rsid w:val="00451E95"/>
    <w:rsid w:val="004920B0"/>
    <w:rsid w:val="00493A3B"/>
    <w:rsid w:val="004A0469"/>
    <w:rsid w:val="004C504A"/>
    <w:rsid w:val="004F5733"/>
    <w:rsid w:val="004F6B6F"/>
    <w:rsid w:val="0050006E"/>
    <w:rsid w:val="00510FEC"/>
    <w:rsid w:val="00572946"/>
    <w:rsid w:val="00630009"/>
    <w:rsid w:val="00641E62"/>
    <w:rsid w:val="0066179C"/>
    <w:rsid w:val="00687AA0"/>
    <w:rsid w:val="006C47AE"/>
    <w:rsid w:val="007625A9"/>
    <w:rsid w:val="00770106"/>
    <w:rsid w:val="007C48AB"/>
    <w:rsid w:val="007D3BAD"/>
    <w:rsid w:val="007E0718"/>
    <w:rsid w:val="00855E96"/>
    <w:rsid w:val="00870B28"/>
    <w:rsid w:val="00871C2A"/>
    <w:rsid w:val="008A0B46"/>
    <w:rsid w:val="008F6671"/>
    <w:rsid w:val="00923055"/>
    <w:rsid w:val="00970BA8"/>
    <w:rsid w:val="00976325"/>
    <w:rsid w:val="009A754F"/>
    <w:rsid w:val="00A24069"/>
    <w:rsid w:val="00A55DD5"/>
    <w:rsid w:val="00A904C4"/>
    <w:rsid w:val="00AB05A9"/>
    <w:rsid w:val="00B732D8"/>
    <w:rsid w:val="00B964C8"/>
    <w:rsid w:val="00BE46D0"/>
    <w:rsid w:val="00C329FE"/>
    <w:rsid w:val="00C64627"/>
    <w:rsid w:val="00C75D4D"/>
    <w:rsid w:val="00D047B4"/>
    <w:rsid w:val="00D2744C"/>
    <w:rsid w:val="00D621E9"/>
    <w:rsid w:val="00DB35BB"/>
    <w:rsid w:val="00DB382A"/>
    <w:rsid w:val="00DB6E44"/>
    <w:rsid w:val="00DF3C9A"/>
    <w:rsid w:val="00E42C0D"/>
    <w:rsid w:val="00E74C2E"/>
    <w:rsid w:val="00ED0817"/>
    <w:rsid w:val="00ED5B73"/>
    <w:rsid w:val="00EE513F"/>
    <w:rsid w:val="00EF5608"/>
    <w:rsid w:val="00F073C2"/>
    <w:rsid w:val="00F14072"/>
    <w:rsid w:val="00FB77E5"/>
    <w:rsid w:val="00FC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5:docId w15:val="{E47B2844-0351-4465-BA27-10E6A737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8C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728CA"/>
    <w:pPr>
      <w:keepNext/>
      <w:ind w:left="1065" w:hanging="360"/>
      <w:jc w:val="center"/>
      <w:outlineLvl w:val="0"/>
    </w:pPr>
    <w:rPr>
      <w:b/>
      <w:sz w:val="22"/>
    </w:rPr>
  </w:style>
  <w:style w:type="paragraph" w:styleId="Ttulo2">
    <w:name w:val="heading 2"/>
    <w:basedOn w:val="Normal"/>
    <w:next w:val="Normal"/>
    <w:link w:val="Ttulo2Char"/>
    <w:qFormat/>
    <w:rsid w:val="000728CA"/>
    <w:pPr>
      <w:keepNext/>
      <w:ind w:left="1785" w:hanging="360"/>
      <w:jc w:val="center"/>
      <w:outlineLvl w:val="1"/>
    </w:pPr>
    <w:rPr>
      <w:b/>
      <w:sz w:val="21"/>
    </w:rPr>
  </w:style>
  <w:style w:type="paragraph" w:styleId="Ttulo3">
    <w:name w:val="heading 3"/>
    <w:basedOn w:val="Normal"/>
    <w:next w:val="Normal"/>
    <w:link w:val="Ttulo3Char"/>
    <w:qFormat/>
    <w:rsid w:val="000728CA"/>
    <w:pPr>
      <w:keepNext/>
      <w:ind w:left="2505" w:hanging="180"/>
      <w:jc w:val="right"/>
      <w:outlineLvl w:val="2"/>
    </w:pPr>
    <w:rPr>
      <w:i/>
      <w:sz w:val="16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rsid w:val="000728CA"/>
    <w:rPr>
      <w:rFonts w:ascii="Times New Roman" w:eastAsia="Times New Roman" w:hAnsi="Times New Roman"/>
      <w:b/>
      <w:sz w:val="22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0728CA"/>
    <w:rPr>
      <w:rFonts w:ascii="Times New Roman" w:eastAsia="Times New Roman" w:hAnsi="Times New Roman"/>
      <w:b/>
      <w:sz w:val="21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0728CA"/>
    <w:rPr>
      <w:rFonts w:ascii="Times New Roman" w:eastAsia="Times New Roman" w:hAnsi="Times New Roman"/>
      <w:i/>
      <w:sz w:val="16"/>
      <w:szCs w:val="24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C23C1-9CFC-467E-A05E-FDDA4A8C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52</TotalTime>
  <Pages>11</Pages>
  <Words>3254</Words>
  <Characters>17576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7</cp:revision>
  <cp:lastPrinted>2016-09-09T13:39:00Z</cp:lastPrinted>
  <dcterms:created xsi:type="dcterms:W3CDTF">2016-09-08T12:37:00Z</dcterms:created>
  <dcterms:modified xsi:type="dcterms:W3CDTF">2016-09-09T13:47:00Z</dcterms:modified>
</cp:coreProperties>
</file>