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10/2018 – </w:t>
      </w:r>
      <w:bookmarkStart w:id="0" w:name="__DdeLink__96_790320018"/>
      <w:r>
        <w:rPr>
          <w:rFonts w:cs="Arial" w:ascii="Arial" w:hAnsi="Arial"/>
          <w:b/>
          <w:sz w:val="24"/>
        </w:rPr>
        <w:t>CONTRATAÇÃO DE EMPRESA E/OU PESSOA FÍSICA PARA ELABORAÇÃO DE PROJETO BÁSICO, TERMO DE REFERÊNCIA E PLANILHAS DE OBRA DE ALTERAÇÃO DO TÉRREO (ANTIGO ESPAÇO DENOMINADO CASA DO CIDADÃO) DO PRÉDIO DA CÂMARA MUNICIPA</w:t>
      </w:r>
      <w:bookmarkEnd w:id="0"/>
      <w:r>
        <w:rPr>
          <w:rFonts w:cs="Arial" w:ascii="Arial" w:hAnsi="Arial"/>
          <w:b/>
          <w:sz w:val="24"/>
        </w:rPr>
        <w:t xml:space="preserve">L - PROCESSO Nº. 66.605/2018,– 27/02/2018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>Aos vinte e oito (28) dias do mês de Maio de 2018 (28/05/2018), às 10:00 horas, na SALA DE LICITAÇÃO, reuniram-se o Pregoeiro e Equipe de Apoio, designados conforme Decreto nº. 2625/2017 Portaria 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Apresentaram-se para o credenciamento </w:t>
      </w:r>
      <w:r>
        <w:rPr/>
        <w:t>1</w:t>
      </w:r>
      <w:r>
        <w:rPr/>
        <w:t xml:space="preserve"> (</w:t>
      </w:r>
      <w:r>
        <w:rPr/>
        <w:t>UMA</w:t>
      </w:r>
      <w:r>
        <w:rPr/>
        <w:t>) firma objetivando à participação no procedimento, o interessado e respectivo representante legal, como se segue:</w:t>
      </w:r>
    </w:p>
    <w:p>
      <w:pPr>
        <w:pStyle w:val="Padro"/>
        <w:spacing w:lineRule="auto" w:line="360" w:before="0" w:after="0"/>
        <w:rPr/>
      </w:pPr>
      <w:r>
        <w:rPr/>
      </w:r>
    </w:p>
    <w:tbl>
      <w:tblPr>
        <w:tblW w:w="9645" w:type="dxa"/>
        <w:jc w:val="left"/>
        <w:tblInd w:w="25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5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23"/>
        <w:gridCol w:w="5317"/>
        <w:gridCol w:w="3405"/>
      </w:tblGrid>
      <w:tr>
        <w:trPr/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Nº.</w:t>
            </w:r>
          </w:p>
        </w:tc>
        <w:tc>
          <w:tcPr>
            <w:tcW w:w="53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34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3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>L.F. ARQUITETURA E ENGENHARIA LTDA ME.</w:t>
            </w:r>
          </w:p>
        </w:tc>
        <w:tc>
          <w:tcPr>
            <w:tcW w:w="34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>LOREN</w:t>
            </w:r>
            <w:r>
              <w:rPr>
                <w:b/>
              </w:rPr>
              <w:t>Ç</w:t>
            </w:r>
            <w:r>
              <w:rPr>
                <w:b/>
              </w:rPr>
              <w:t>O FERNANDES AZEREDO</w:t>
            </w:r>
          </w:p>
        </w:tc>
      </w:tr>
    </w:tbl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REGISTRO DO PREGÃO Nº 10/2018</w:t>
      </w:r>
    </w:p>
    <w:p>
      <w:pPr>
        <w:pStyle w:val="Padro"/>
        <w:spacing w:lineRule="auto" w:line="360" w:before="0" w:after="0"/>
        <w:rPr/>
      </w:pPr>
      <w:r>
        <w:rPr/>
        <w:t>Logo após a assinatura dos documentos de credenciamento, a Pregoeira solicitou do(s) interessado(s), ou de seu(s) representante(s) legal(ais),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spacing w:lineRule="auto" w:line="360" w:before="0" w:after="0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01 – </w:t>
      </w:r>
      <w:r>
        <w:rPr>
          <w:rFonts w:cs="Arial"/>
          <w:b/>
          <w:sz w:val="24"/>
          <w:u w:val="single"/>
        </w:rPr>
        <w:t>CONTRATAÇÃO DE EMPRESA E/OU PESSOA FÍSICA PARA ELABORAÇÃO DE PROJETO BÁSICO, TERMO DE REFERÊNCIA E PLANILHAS DE OBRA DE ALTERAÇÃO DO TÉRREO (ANTIGO ESPAÇO DENOMINADO CASA DO CIDADÃO) DO PRÉDIO DA CÂMARA MUNICIPAL</w:t>
      </w:r>
      <w:r>
        <w:rPr>
          <w:b/>
          <w:u w:val="single"/>
        </w:rPr>
        <w:t xml:space="preserve"> - VR. ESTIMATIVO – R$ 15.635,00.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13.980,00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>Após várias tentativas frustradas de negociação, a fim de obter um menor valor da proposta, o licitante foi irredutível e manteve o preço.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a firma </w:t>
      </w:r>
      <w:r>
        <w:rPr>
          <w:b/>
        </w:rPr>
        <w:t>L.F. ARQUITETURA E ENGENHARIA LTDA ME.</w:t>
      </w:r>
      <w:r>
        <w:rPr/>
        <w:t xml:space="preserve">, com o valor global R$ </w:t>
      </w:r>
      <w:r>
        <w:rPr/>
        <w:t xml:space="preserve">13.980,00. </w:t>
      </w:r>
      <w:r>
        <w:rPr/>
        <w:t xml:space="preserve">Os documentos de habilitação examinados e as propostas dos credenciados foram rubricados pela Pregoeira e membros da Equipe de Apoio e colocados à disposição dos licitantes para exame e rubrica. 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ENCERRAMENTO</w:t>
      </w:r>
    </w:p>
    <w:p>
      <w:pPr>
        <w:pStyle w:val="Padro"/>
        <w:spacing w:lineRule="auto" w:line="360" w:before="0" w:after="0"/>
        <w:rPr/>
      </w:pPr>
      <w:r>
        <w:rPr/>
        <w:t xml:space="preserve">A pregoeira, com auxílio da equipe de apoio, analisou a documentação da proponente que apresentou a melhor oferta e estando esta em conformidade com o instrumento convocatório, a declarou vencedora do certame a firma </w:t>
      </w:r>
      <w:r>
        <w:rPr>
          <w:b/>
        </w:rPr>
        <w:t>L.F. ARQUITETURA E ENGENHARIA LTDA ME.</w:t>
      </w:r>
      <w:r>
        <w:rPr/>
        <w:t xml:space="preserve">, com o valor global de R$ </w:t>
      </w:r>
      <w:r>
        <w:rPr/>
        <w:t>13.980,00,</w:t>
      </w:r>
      <w:r>
        <w:rPr/>
        <w:t xml:space="preserve"> as propostas e a documentação da(s) proponente(s) vencedora(s) foram colocadas à disposição para vista e rubrica. Não houve manifestação imediata e motivada de intenção de recurso e a Pregoeira adjudicou o objeto à (s) proponentes (s) vencedora (s). A presente ata é fiel registro da sessão pública do Pregão, na forma presencial nº. 10/2018 – Processo nº. 66.605/2018 – 27/02/2018, que depois de lida e achada conforme é assinada pela Pregoeira, Equipe de Apoio e proponentes presentes ao ato. 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Irene Pozi Machado                         Reginaldo Taddei Fiório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Tamara Moureth Rosa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i/>
        </w:rPr>
        <w:t>PARTICIPANTES: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/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jc w:val="center"/>
        <w:rPr/>
      </w:pPr>
      <w:bookmarkStart w:id="1" w:name="__DdeLink__751_1329889860"/>
      <w:bookmarkEnd w:id="1"/>
      <w:r>
        <w:rPr>
          <w:b/>
        </w:rPr>
        <w:t>L.F. ARQUITETURA E ENGENHARIA LTDA ME.</w:t>
      </w:r>
    </w:p>
    <w:p>
      <w:pPr>
        <w:pStyle w:val="Padro"/>
        <w:spacing w:lineRule="auto" w:line="360" w:before="0" w:after="0"/>
        <w:jc w:val="center"/>
        <w:rPr/>
      </w:pPr>
      <w:r>
        <w:rPr/>
        <w:t>Representado p</w:t>
      </w:r>
      <w:r>
        <w:rPr/>
        <w:t xml:space="preserve">elo Srº. </w:t>
      </w:r>
      <w:r>
        <w:rPr>
          <w:b/>
        </w:rPr>
        <w:t>LORENÇO FERNANDES AZEREDO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0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8890</wp:posOffset>
              </wp:positionV>
              <wp:extent cx="6804025" cy="381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7pt" to="536.35pt,0.8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3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56515</wp:posOffset>
              </wp:positionV>
              <wp:extent cx="6804025" cy="381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45pt" to="536.35pt,4.55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1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159" y="0"/>
              <wp:lineTo x="-159" y="20957"/>
              <wp:lineTo x="21263" y="20957"/>
              <wp:lineTo x="21263" y="0"/>
              <wp:lineTo x="-15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4" wp14:anchorId="070D9861">
              <wp:simplePos x="0" y="0"/>
              <wp:positionH relativeFrom="column">
                <wp:posOffset>-135890</wp:posOffset>
              </wp:positionH>
              <wp:positionV relativeFrom="paragraph">
                <wp:posOffset>46355</wp:posOffset>
              </wp:positionV>
              <wp:extent cx="6804025" cy="381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75pt,3.65pt" to="524.9pt,3.75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7" wp14:anchorId="69C85088">
              <wp:simplePos x="0" y="0"/>
              <wp:positionH relativeFrom="column">
                <wp:posOffset>-135890</wp:posOffset>
              </wp:positionH>
              <wp:positionV relativeFrom="paragraph">
                <wp:posOffset>113030</wp:posOffset>
              </wp:positionV>
              <wp:extent cx="6804025" cy="381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75pt,8.9pt" to="524.9pt,9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253</TotalTime>
  <Application>LibreOffice/5.4.5.1$Windows_X86_64 LibreOffice_project/79c9829dd5d8054ec39a82dc51cd9eff340dbee8</Application>
  <Pages>3</Pages>
  <Words>575</Words>
  <Characters>3241</Characters>
  <CharactersWithSpaces>3866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2016-07-07T13:54:00Z</cp:lastPrinted>
  <dcterms:modified xsi:type="dcterms:W3CDTF">2018-05-28T10:33:45Z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