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p>
      <w:pPr>
        <w:pStyle w:val="Normal"/>
        <w:jc w:val="both"/>
        <w:rPr>
          <w:rFonts w:ascii="Verdana" w:hAnsi="Verdana"/>
        </w:rPr>
      </w:pPr>
      <w:r>
        <w:rPr>
          <w:rFonts w:ascii="Verdana" w:hAnsi="Verdana"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  <w:b/>
          <w:bCs/>
          <w:sz w:val="32"/>
          <w:szCs w:val="32"/>
        </w:rPr>
        <w:t xml:space="preserve">TERMO DE HOMOLOGAÇÃO </w:t>
      </w:r>
    </w:p>
    <w:p>
      <w:pPr>
        <w:pStyle w:val="Normal"/>
        <w:jc w:val="both"/>
        <w:rPr>
          <w:rFonts w:ascii="Arial" w:hAnsi="Arial" w:cs="Arial"/>
          <w:sz w:val="32"/>
          <w:szCs w:val="32"/>
        </w:rPr>
      </w:pPr>
      <w:r>
        <w:rPr>
          <w:rFonts w:cs="Arial" w:ascii="Arial" w:hAnsi="Arial"/>
          <w:sz w:val="32"/>
          <w:szCs w:val="32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>Edital de Pregão Presencial nº 0</w:t>
      </w:r>
      <w:r>
        <w:rPr>
          <w:rFonts w:cs="Arial" w:ascii="Arial" w:hAnsi="Arial"/>
          <w:b/>
          <w:bCs/>
        </w:rPr>
        <w:t>8</w:t>
      </w:r>
      <w:r>
        <w:rPr>
          <w:rFonts w:cs="Arial" w:ascii="Arial" w:hAnsi="Arial"/>
          <w:b/>
          <w:bCs/>
        </w:rPr>
        <w:t xml:space="preserve">/2019 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Processo nº </w:t>
      </w:r>
      <w:r>
        <w:rPr>
          <w:rFonts w:cs="Arial" w:ascii="Arial" w:hAnsi="Arial"/>
          <w:b/>
          <w:bCs/>
        </w:rPr>
        <w:t>83.474</w:t>
      </w:r>
      <w:r>
        <w:rPr>
          <w:rFonts w:cs="Arial" w:ascii="Arial" w:hAnsi="Arial"/>
          <w:b/>
          <w:bCs/>
        </w:rPr>
        <w:t>/2019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Objeto: AQUISIÇÃO DE </w:t>
      </w:r>
      <w:r>
        <w:rPr>
          <w:rFonts w:cs="Arial" w:ascii="Arial" w:hAnsi="Arial"/>
          <w:b/>
          <w:bCs/>
        </w:rPr>
        <w:t xml:space="preserve">MATERIAL DE </w:t>
      </w:r>
      <w:r>
        <w:rPr>
          <w:rFonts w:cs="Arial" w:ascii="Arial" w:hAnsi="Arial"/>
          <w:b/>
          <w:bCs/>
        </w:rPr>
        <w:t>EXPEDIENTE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  <w:t xml:space="preserve">Tendo o processo licitatório obedecido os trâmites legais e principalmente as regras das leis nº 10.520/02 e 8.666/93, e estando de acordo com a adjudicação da pregoeira oficial desta Câmara Municipal, </w:t>
      </w:r>
      <w:r>
        <w:rPr>
          <w:rFonts w:cs="Arial" w:ascii="Arial" w:hAnsi="Arial"/>
          <w:b/>
          <w:bCs/>
        </w:rPr>
        <w:t>HOMOLOGO</w:t>
      </w:r>
      <w:r>
        <w:rPr>
          <w:rFonts w:cs="Arial" w:ascii="Arial" w:hAnsi="Arial"/>
        </w:rPr>
        <w:t xml:space="preserve"> o procedimento, autorizando o empenho em favor da(s) empresa(s) vencedora(s), conforme segue: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LICITANTE: </w:t>
      </w:r>
      <w:r>
        <w:rPr>
          <w:rFonts w:cs="Arial" w:ascii="Arial" w:hAnsi="Arial"/>
          <w:b/>
          <w:bCs/>
        </w:rPr>
        <w:t>JRFM COMÉRCIO E SERVIÇOS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CNPJ:  </w:t>
      </w:r>
      <w:r>
        <w:rPr>
          <w:rFonts w:cs="Arial" w:ascii="Arial" w:hAnsi="Arial"/>
          <w:b/>
          <w:bCs/>
        </w:rPr>
        <w:t>29.677.017/0001-60</w:t>
      </w:r>
    </w:p>
    <w:p>
      <w:pPr>
        <w:pStyle w:val="Normal"/>
        <w:jc w:val="both"/>
        <w:rPr/>
      </w:pPr>
      <w:r>
        <w:rPr>
          <w:rFonts w:cs="Arial" w:ascii="Arial" w:hAnsi="Arial"/>
          <w:b/>
          <w:bCs/>
        </w:rPr>
        <w:t xml:space="preserve">VALOR:  R$ </w:t>
      </w:r>
      <w:r>
        <w:rPr>
          <w:rFonts w:cs="Arial" w:ascii="Arial" w:hAnsi="Arial"/>
          <w:b/>
          <w:bCs/>
        </w:rPr>
        <w:t>9.000,00</w:t>
      </w:r>
      <w:r>
        <w:rPr>
          <w:rFonts w:cs="Arial" w:ascii="Arial" w:hAnsi="Arial"/>
          <w:b/>
          <w:bCs/>
        </w:rPr>
        <w:t xml:space="preserve"> (</w:t>
      </w:r>
      <w:r>
        <w:rPr>
          <w:rFonts w:cs="Arial" w:ascii="Arial" w:hAnsi="Arial"/>
          <w:b/>
          <w:bCs/>
        </w:rPr>
        <w:t>nove mil reais</w:t>
      </w:r>
      <w:r>
        <w:rPr>
          <w:rFonts w:cs="Arial" w:ascii="Arial" w:hAnsi="Arial"/>
          <w:b/>
          <w:bCs/>
        </w:rPr>
        <w:t xml:space="preserve">) </w:t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/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both"/>
        <w:rPr>
          <w:b/>
          <w:b/>
          <w:bCs/>
        </w:rPr>
      </w:pPr>
      <w:r>
        <w:rPr>
          <w:b/>
          <w:bCs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 xml:space="preserve">Cachoeiro de Itapemirim, </w:t>
      </w:r>
      <w:r>
        <w:rPr>
          <w:rFonts w:cs="Arial" w:ascii="Arial" w:hAnsi="Arial"/>
        </w:rPr>
        <w:t>04</w:t>
      </w:r>
      <w:r>
        <w:rPr>
          <w:rFonts w:cs="Arial" w:ascii="Arial" w:hAnsi="Arial"/>
        </w:rPr>
        <w:t xml:space="preserve"> de Ju</w:t>
      </w:r>
      <w:r>
        <w:rPr>
          <w:rFonts w:cs="Arial" w:ascii="Arial" w:hAnsi="Arial"/>
        </w:rPr>
        <w:t>lho</w:t>
      </w:r>
      <w:r>
        <w:rPr>
          <w:rFonts w:cs="Arial" w:ascii="Arial" w:hAnsi="Arial"/>
        </w:rPr>
        <w:t xml:space="preserve"> de 2019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center"/>
        <w:rPr/>
      </w:pPr>
      <w:r>
        <w:rPr>
          <w:rFonts w:cs="Arial" w:ascii="Arial" w:hAnsi="Arial"/>
        </w:rPr>
        <w:t>ALEXON  SOARES CIPRIANO</w:t>
      </w:r>
    </w:p>
    <w:p>
      <w:pPr>
        <w:pStyle w:val="Normal"/>
        <w:jc w:val="center"/>
        <w:rPr/>
      </w:pPr>
      <w:bookmarkStart w:id="0" w:name="__DdeLink__78_1719845101"/>
      <w:bookmarkEnd w:id="0"/>
      <w:r>
        <w:rPr>
          <w:rFonts w:cs="Arial" w:ascii="Arial" w:hAnsi="Arial"/>
          <w:b/>
          <w:bCs/>
        </w:rPr>
        <w:t>Presidente da Câmara Municipal</w:t>
      </w:r>
    </w:p>
    <w:p>
      <w:pPr>
        <w:pStyle w:val="Normal"/>
        <w:jc w:val="center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jc w:val="center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567" w:right="567" w:header="709" w:top="766" w:footer="283" w:bottom="567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Verdana">
    <w:charset w:val="00"/>
    <w:family w:val="roman"/>
    <w:pitch w:val="variable"/>
  </w:font>
  <w:font w:name="Arial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Rodap"/>
      <w:jc w:val="center"/>
      <w:rPr>
        <w:b/>
        <w:b/>
        <w:i/>
        <w:i/>
        <w:sz w:val="24"/>
      </w:rPr>
    </w:pPr>
    <w:r>
      <w:rPr>
        <w:b/>
        <w:i/>
        <w:sz w:val="24"/>
      </w:rPr>
      <w:t>“</w:t>
    </w:r>
    <w:r>
      <w:rPr>
        <w:b/>
        <w:i/>
        <w:sz w:val="24"/>
      </w:rPr>
      <w:t>Feliz a nação cujo Deus é o Senhor”</w:t>
    </w:r>
  </w:p>
  <w:p>
    <w:pPr>
      <w:pStyle w:val="Rodap"/>
      <w:jc w:val="center"/>
      <w:rPr>
        <w:b/>
        <w:b/>
        <w:i/>
        <w:i/>
        <w:sz w:val="12"/>
      </w:rPr>
    </w:pPr>
    <w:r>
      <w:rPr>
        <w:b/>
        <w:i/>
        <w:sz w:val="12"/>
      </w:rPr>
      <mc:AlternateContent>
        <mc:Choice Requires="wps">
          <w:drawing>
            <wp:anchor behindDoc="1" distT="0" distB="0" distL="0" distR="0" simplePos="0" locked="0" layoutInCell="1" allowOverlap="1" relativeHeight="4">
              <wp:simplePos x="0" y="0"/>
              <wp:positionH relativeFrom="column">
                <wp:posOffset>8890</wp:posOffset>
              </wp:positionH>
              <wp:positionV relativeFrom="paragraph">
                <wp:posOffset>15240</wp:posOffset>
              </wp:positionV>
              <wp:extent cx="6808470" cy="1270"/>
              <wp:effectExtent l="0" t="0" r="19050" b="19050"/>
              <wp:wrapNone/>
              <wp:docPr id="4" name="Conector reto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1.2pt" to="536.7pt,1.2pt" ID="Conector reto 4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5">
              <wp:simplePos x="0" y="0"/>
              <wp:positionH relativeFrom="column">
                <wp:posOffset>8890</wp:posOffset>
              </wp:positionH>
              <wp:positionV relativeFrom="paragraph">
                <wp:posOffset>62865</wp:posOffset>
              </wp:positionV>
              <wp:extent cx="6808470" cy="1270"/>
              <wp:effectExtent l="0" t="0" r="19050" b="19050"/>
              <wp:wrapNone/>
              <wp:docPr id="5" name="Conector reto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7pt,4.95pt" to="536.7pt,4.95pt" ID="Conector reto 5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  <w:p>
    <w:pPr>
      <w:pStyle w:val="Rodap"/>
      <w:jc w:val="center"/>
      <w:rPr>
        <w:sz w:val="24"/>
      </w:rPr>
    </w:pPr>
    <w:r>
      <w:rPr>
        <w:sz w:val="24"/>
      </w:rPr>
      <w:t>Praça Jerônymo Monteiro, 70 – Centro – CEP: 29301-170 – Cachoeiro de Itapemirim – Espírito Santo</w:t>
    </w:r>
  </w:p>
  <w:p>
    <w:pPr>
      <w:pStyle w:val="Rodap"/>
      <w:jc w:val="center"/>
      <w:rPr>
        <w:sz w:val="24"/>
      </w:rPr>
    </w:pPr>
    <w:r>
      <w:rPr>
        <w:b/>
        <w:sz w:val="24"/>
      </w:rPr>
      <w:t>PABX: (28) 3526-5622 – FAX: (28) 3521-5753 –</w:t>
    </w:r>
    <w:r>
      <w:rPr>
        <w:sz w:val="24"/>
      </w:rPr>
      <w:t xml:space="preserve"> e-mail: cmci@cmci.es.gov.br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right"/>
      <w:rPr>
        <w:rFonts w:ascii="Arial" w:hAnsi="Arial" w:cs="Arial"/>
        <w:sz w:val="30"/>
        <w:szCs w:val="30"/>
      </w:rPr>
    </w:pPr>
    <w:r>
      <w:drawing>
        <wp:anchor behindDoc="0" distT="0" distB="0" distL="114300" distR="121920" simplePos="0" locked="0" layoutInCell="1" allowOverlap="1" relativeHeight="6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0" b="0"/>
          <wp:wrapTight wrapText="bothSides">
            <wp:wrapPolygon edited="0">
              <wp:start x="-368" y="0"/>
              <wp:lineTo x="-368" y="20823"/>
              <wp:lineTo x="21424" y="20823"/>
              <wp:lineTo x="21424" y="0"/>
              <wp:lineTo x="-368" y="0"/>
            </wp:wrapPolygon>
          </wp:wrapTight>
          <wp:docPr id="1" name="Imagem 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="Arial" w:ascii="Arial" w:hAnsi="Arial"/>
        <w:sz w:val="30"/>
        <w:szCs w:val="30"/>
      </w:rPr>
      <w:t>C</w:t>
    </w:r>
    <w:r>
      <w:rPr>
        <w:rFonts w:cs="Arial" w:ascii="Arial" w:hAnsi="Arial"/>
        <w:sz w:val="30"/>
        <w:szCs w:val="30"/>
      </w:rPr>
      <w:t>ÂMARA MUNICIPAL DE CACHOEIRO DE ITAPEMIRIM</w:t>
    </w:r>
  </w:p>
  <w:p>
    <w:pPr>
      <w:pStyle w:val="Cabealho"/>
      <w:tabs>
        <w:tab w:val="left" w:pos="2685" w:leader="none"/>
        <w:tab w:val="center" w:pos="4252" w:leader="none"/>
        <w:tab w:val="right" w:pos="8504" w:leader="none"/>
      </w:tabs>
      <w:jc w:val="center"/>
      <w:rPr>
        <w:rFonts w:ascii="Arial" w:hAnsi="Arial" w:cs="Arial"/>
        <w:sz w:val="28"/>
      </w:rPr>
    </w:pPr>
    <w:r>
      <w:rPr>
        <w:rFonts w:cs="Arial" w:ascii="Arial" w:hAnsi="Arial"/>
        <w:sz w:val="30"/>
        <w:szCs w:val="30"/>
      </w:rPr>
      <w:t xml:space="preserve">                        </w:t>
    </w:r>
    <w:r>
      <w:rPr>
        <w:rFonts w:cs="Arial" w:ascii="Arial" w:hAnsi="Arial"/>
        <w:sz w:val="30"/>
        <w:szCs w:val="30"/>
      </w:rPr>
      <w:t>ESTADO DO ESPÍRITO SANTO</w:t>
    </w:r>
  </w:p>
  <w:p>
    <w:pPr>
      <w:pStyle w:val="Cabealho"/>
      <w:rPr>
        <w:rFonts w:ascii="Arial" w:hAnsi="Arial" w:cs="Arial"/>
        <w:b/>
        <w:b/>
        <w:i/>
        <w:i/>
      </w:rPr>
    </w:pPr>
    <w:r>
      <w:rPr>
        <w:rFonts w:cs="Arial" w:ascii="Arial" w:hAnsi="Arial"/>
        <w:b/>
        <w:i/>
      </w:rPr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column">
                <wp:posOffset>1905</wp:posOffset>
              </wp:positionH>
              <wp:positionV relativeFrom="paragraph">
                <wp:posOffset>448945</wp:posOffset>
              </wp:positionV>
              <wp:extent cx="6808470" cy="1270"/>
              <wp:effectExtent l="0" t="0" r="19050" b="19050"/>
              <wp:wrapNone/>
              <wp:docPr id="2" name="Conector ret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5.35pt" to="536.15pt,35.35pt" ID="Conector reto 2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  <mc:AlternateContent>
        <mc:Choice Requires="wps">
          <w:drawing>
            <wp:anchor behindDoc="1" distT="0" distB="0" distL="0" distR="0" simplePos="0" locked="0" layoutInCell="1" allowOverlap="1" relativeHeight="3">
              <wp:simplePos x="0" y="0"/>
              <wp:positionH relativeFrom="column">
                <wp:posOffset>1905</wp:posOffset>
              </wp:positionH>
              <wp:positionV relativeFrom="paragraph">
                <wp:posOffset>496570</wp:posOffset>
              </wp:positionV>
              <wp:extent cx="6808470" cy="1270"/>
              <wp:effectExtent l="0" t="0" r="19050" b="19050"/>
              <wp:wrapNone/>
              <wp:docPr id="3" name="Conector re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0796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15pt,39.1pt" to="536.15pt,39.1pt" ID="Conector reto 3" stroked="t" style="position:absolute">
              <v:stroke color="black" weight="6480" joinstyle="miter" endcap="flat"/>
              <v:fill o:detectmouseclick="t" on="fals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07967"/>
    <w:pPr>
      <w:widowControl w:val="false"/>
      <w:suppressAutoHyphens w:val="true"/>
      <w:bidi w:val="0"/>
      <w:jc w:val="left"/>
    </w:pPr>
    <w:rPr>
      <w:rFonts w:ascii="Liberation Serif" w:hAnsi="Liberation Serif" w:eastAsia="DejaVu Sans" w:cs="Times New Roman"/>
      <w:color w:val="00000A"/>
      <w:kern w:val="2"/>
      <w:sz w:val="24"/>
      <w:szCs w:val="24"/>
      <w:lang w:val="pt-BR" w:eastAsia="pt-BR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link w:val="Cabealho"/>
    <w:uiPriority w:val="99"/>
    <w:qFormat/>
    <w:rsid w:val="00641e62"/>
    <w:rPr/>
  </w:style>
  <w:style w:type="character" w:styleId="RodapChar" w:customStyle="1">
    <w:name w:val="Rodapé Char"/>
    <w:basedOn w:val="DefaultParagraphFont"/>
    <w:link w:val="Rodap"/>
    <w:uiPriority w:val="99"/>
    <w:qFormat/>
    <w:rsid w:val="00641e62"/>
    <w:rPr/>
  </w:style>
  <w:style w:type="character" w:styleId="TextodebaloChar" w:customStyle="1">
    <w:name w:val="Texto de balão Char"/>
    <w:link w:val="Textodebalo"/>
    <w:uiPriority w:val="99"/>
    <w:semiHidden/>
    <w:qFormat/>
    <w:rsid w:val="003c6e24"/>
    <w:rPr>
      <w:rFonts w:ascii="Segoe UI" w:hAnsi="Segoe UI" w:cs="Segoe UI"/>
      <w:sz w:val="18"/>
      <w:szCs w:val="18"/>
      <w:lang w:eastAsia="en-US"/>
    </w:rPr>
  </w:style>
  <w:style w:type="character" w:styleId="LinkdaInternet">
    <w:name w:val="Link da Internet"/>
    <w:uiPriority w:val="99"/>
    <w:unhideWhenUsed/>
    <w:rsid w:val="009a754f"/>
    <w:rPr>
      <w:color w:val="0563C1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Cabealho">
    <w:name w:val="Header"/>
    <w:basedOn w:val="Normal"/>
    <w:link w:val="Cabealho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41e62"/>
    <w:pPr>
      <w:widowControl/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/>
      <w:kern w:val="0"/>
      <w:sz w:val="22"/>
      <w:szCs w:val="22"/>
      <w:lang w:eastAsia="en-US"/>
    </w:rPr>
  </w:style>
  <w:style w:type="paragraph" w:styleId="BalloonText">
    <w:name w:val="Balloon Text"/>
    <w:basedOn w:val="Normal"/>
    <w:link w:val="TextodebaloChar"/>
    <w:uiPriority w:val="99"/>
    <w:semiHidden/>
    <w:unhideWhenUsed/>
    <w:qFormat/>
    <w:rsid w:val="003c6e24"/>
    <w:pPr/>
    <w:rPr>
      <w:rFonts w:ascii="Segoe UI" w:hAnsi="Segoe UI"/>
      <w:sz w:val="18"/>
      <w:szCs w:val="18"/>
    </w:rPr>
  </w:style>
  <w:style w:type="paragraph" w:styleId="NoSpacing">
    <w:name w:val="No Spacing"/>
    <w:uiPriority w:val="1"/>
    <w:qFormat/>
    <w:rsid w:val="002a6e8e"/>
    <w:pPr>
      <w:widowControl/>
      <w:bidi w:val="0"/>
      <w:jc w:val="left"/>
    </w:pPr>
    <w:rPr>
      <w:rFonts w:ascii="Calibri" w:hAnsi="Calibri" w:eastAsia="Calibri" w:cs="Times New Roman"/>
      <w:color w:val="00000A"/>
      <w:kern w:val="0"/>
      <w:sz w:val="22"/>
      <w:szCs w:val="22"/>
      <w:lang w:val="pt-BR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5F321-C63C-432B-B625-92C6EC739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278</TotalTime>
  <Application>LibreOffice/6.2.1.2$Windows_X86_64 LibreOffice_project/7bcb35dc3024a62dea0caee87020152d1ee96e71</Application>
  <Pages>1</Pages>
  <Words>128</Words>
  <Characters>771</Characters>
  <CharactersWithSpaces>919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2017-12-04T12:37:00Z</dcterms:created>
  <dc:creator>Rosa</dc:creator>
  <dc:description/>
  <dc:language>pt-BR</dc:language>
  <cp:lastModifiedBy/>
  <cp:lastPrinted>2019-07-04T07:39:39Z</cp:lastPrinted>
  <dcterms:modified xsi:type="dcterms:W3CDTF">2019-07-04T07:44:17Z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